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E5" w:rsidRDefault="00A114E5" w:rsidP="00A114E5">
      <w:pPr>
        <w:spacing w:before="120" w:after="120" w:line="0" w:lineRule="atLeast"/>
        <w:jc w:val="center"/>
        <w:rPr>
          <w:rFonts w:ascii="Bernard MT Condensed" w:hAnsi="Bernard MT Condensed"/>
          <w:sz w:val="61"/>
          <w:szCs w:val="61"/>
        </w:rPr>
      </w:pPr>
      <w:proofErr w:type="spellStart"/>
      <w:r w:rsidRPr="00A114E5">
        <w:rPr>
          <w:rFonts w:ascii="Bernard MT Condensed" w:hAnsi="Bernard MT Condensed"/>
          <w:sz w:val="61"/>
          <w:szCs w:val="61"/>
        </w:rPr>
        <w:t>Inkiostro</w:t>
      </w:r>
      <w:proofErr w:type="spellEnd"/>
      <w:r w:rsidRPr="00A114E5">
        <w:rPr>
          <w:rFonts w:ascii="Bernard MT Condensed" w:hAnsi="Bernard MT Condensed"/>
          <w:sz w:val="61"/>
          <w:szCs w:val="61"/>
        </w:rPr>
        <w:t xml:space="preserve">: Dellera </w:t>
      </w:r>
      <w:r w:rsidRPr="00A114E5">
        <w:rPr>
          <w:rFonts w:ascii="Bernard MT Condensed" w:hAnsi="Bernard MT Condensed"/>
          <w:sz w:val="61"/>
          <w:szCs w:val="61"/>
        </w:rPr>
        <w:t xml:space="preserve">degli </w:t>
      </w:r>
      <w:proofErr w:type="spellStart"/>
      <w:r w:rsidRPr="00A114E5">
        <w:rPr>
          <w:rFonts w:ascii="Bernard MT Condensed" w:hAnsi="Bernard MT Condensed"/>
          <w:sz w:val="61"/>
          <w:szCs w:val="61"/>
        </w:rPr>
        <w:t>Afterhours</w:t>
      </w:r>
      <w:proofErr w:type="spellEnd"/>
      <w:r w:rsidRPr="00A114E5">
        <w:rPr>
          <w:rFonts w:ascii="Bernard MT Condensed" w:hAnsi="Bernard MT Condensed"/>
          <w:sz w:val="61"/>
          <w:szCs w:val="61"/>
        </w:rPr>
        <w:t xml:space="preserve"> </w:t>
      </w:r>
      <w:r w:rsidRPr="00A114E5">
        <w:rPr>
          <w:rFonts w:ascii="Bernard MT Condensed" w:hAnsi="Bernard MT Condensed"/>
          <w:sz w:val="61"/>
          <w:szCs w:val="61"/>
        </w:rPr>
        <w:t>a Cori</w:t>
      </w:r>
    </w:p>
    <w:p w:rsidR="00A114E5" w:rsidRPr="00A114E5" w:rsidRDefault="00A114E5" w:rsidP="00A114E5">
      <w:pPr>
        <w:spacing w:before="120" w:after="120" w:line="0" w:lineRule="atLeast"/>
        <w:jc w:val="both"/>
        <w:rPr>
          <w:rFonts w:ascii="Impact" w:hAnsi="Impact"/>
          <w:sz w:val="37"/>
          <w:szCs w:val="37"/>
        </w:rPr>
      </w:pPr>
      <w:r w:rsidRPr="00A114E5">
        <w:rPr>
          <w:rFonts w:ascii="Impact" w:hAnsi="Impact" w:cs="Tahoma"/>
          <w:sz w:val="37"/>
          <w:szCs w:val="37"/>
          <w:highlight w:val="white"/>
        </w:rPr>
        <w:t>V</w:t>
      </w:r>
      <w:r w:rsidRPr="00A114E5">
        <w:rPr>
          <w:rFonts w:ascii="Impact" w:hAnsi="Impact" w:cs="Tahoma"/>
          <w:sz w:val="37"/>
          <w:szCs w:val="37"/>
          <w:highlight w:val="white"/>
        </w:rPr>
        <w:t>enerdì 21 Settembre, alle ore 21:00, presso la Chiesa di Sant’Oliva</w:t>
      </w:r>
      <w:r w:rsidRPr="00A114E5">
        <w:rPr>
          <w:rFonts w:ascii="Impact" w:hAnsi="Impact" w:cs="Tahoma"/>
          <w:sz w:val="37"/>
          <w:szCs w:val="37"/>
        </w:rPr>
        <w:t xml:space="preserve">, </w:t>
      </w:r>
      <w:r w:rsidRPr="00A114E5">
        <w:rPr>
          <w:rFonts w:ascii="Impact" w:hAnsi="Impact" w:cs="Tahoma"/>
          <w:sz w:val="37"/>
          <w:szCs w:val="37"/>
          <w:highlight w:val="white"/>
        </w:rPr>
        <w:t>i</w:t>
      </w:r>
      <w:r w:rsidRPr="00A114E5">
        <w:rPr>
          <w:rFonts w:ascii="Impact" w:hAnsi="Impact" w:cs="Tahoma"/>
          <w:sz w:val="37"/>
          <w:szCs w:val="37"/>
          <w:highlight w:val="white"/>
        </w:rPr>
        <w:t>l nuovo appuntamento della Rassegna di Musica e Scrittura</w:t>
      </w:r>
      <w:r w:rsidRPr="00A114E5">
        <w:rPr>
          <w:rFonts w:ascii="Impact" w:hAnsi="Impact" w:cs="Tahoma"/>
          <w:sz w:val="37"/>
          <w:szCs w:val="37"/>
        </w:rPr>
        <w:t>. Apre il concerto la band di Latina “Le Cose Importanti”.</w:t>
      </w:r>
    </w:p>
    <w:p w:rsidR="00233638" w:rsidRPr="00A114E5" w:rsidRDefault="00C9636E" w:rsidP="00A114E5">
      <w:pPr>
        <w:pStyle w:val="Normale1"/>
        <w:spacing w:before="120" w:after="120" w:line="0" w:lineRule="atLeast"/>
        <w:ind w:firstLine="425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A114E5">
        <w:rPr>
          <w:rFonts w:ascii="Century Gothic" w:hAnsi="Century Gothic" w:cs="Tahoma"/>
          <w:sz w:val="24"/>
          <w:szCs w:val="24"/>
          <w:highlight w:val="white"/>
        </w:rPr>
        <w:t xml:space="preserve">Venerdì 21 Settembre, alle ore 21:00, presso la Chiesa di Sant’Oliva, a Cori (LT), </w:t>
      </w:r>
      <w:r w:rsidRPr="00A114E5">
        <w:rPr>
          <w:rFonts w:ascii="Century Gothic" w:hAnsi="Century Gothic" w:cs="Tahoma"/>
          <w:sz w:val="24"/>
          <w:szCs w:val="24"/>
        </w:rPr>
        <w:t xml:space="preserve">la stagione 2018 della </w:t>
      </w:r>
      <w:r w:rsidRPr="00A114E5">
        <w:rPr>
          <w:rFonts w:ascii="Century Gothic" w:hAnsi="Century Gothic" w:cs="Tahoma"/>
          <w:b/>
          <w:sz w:val="24"/>
          <w:szCs w:val="24"/>
        </w:rPr>
        <w:t xml:space="preserve">Rassegna di Musica e Scrittura – </w:t>
      </w:r>
      <w:proofErr w:type="spellStart"/>
      <w:r w:rsidRPr="00A114E5">
        <w:rPr>
          <w:rFonts w:ascii="Century Gothic" w:hAnsi="Century Gothic" w:cs="Tahoma"/>
          <w:b/>
          <w:sz w:val="24"/>
          <w:szCs w:val="24"/>
        </w:rPr>
        <w:t>InKIOSTRO</w:t>
      </w:r>
      <w:proofErr w:type="spellEnd"/>
      <w:r w:rsidRPr="00A114E5">
        <w:rPr>
          <w:rFonts w:ascii="Century Gothic" w:hAnsi="Century Gothic" w:cs="Tahoma"/>
          <w:b/>
          <w:sz w:val="24"/>
          <w:szCs w:val="24"/>
        </w:rPr>
        <w:t xml:space="preserve"> </w:t>
      </w:r>
      <w:r w:rsidRPr="00A114E5">
        <w:rPr>
          <w:rFonts w:ascii="Century Gothic" w:hAnsi="Century Gothic" w:cs="Tahoma"/>
          <w:sz w:val="24"/>
          <w:szCs w:val="24"/>
        </w:rPr>
        <w:t xml:space="preserve">continua con il concerto di Dellera </w:t>
      </w:r>
      <w:r w:rsidRPr="00A114E5">
        <w:rPr>
          <w:rFonts w:ascii="Century Gothic" w:hAnsi="Century Gothic" w:cs="Times New Roman"/>
          <w:sz w:val="24"/>
          <w:szCs w:val="24"/>
          <w:highlight w:val="white"/>
        </w:rPr>
        <w:t>al secolo Roberto Dell’Era.</w:t>
      </w:r>
      <w:r w:rsidRPr="00A114E5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14E5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Ad aprire il suo</w:t>
      </w:r>
      <w:r w:rsidRPr="00A114E5">
        <w:rPr>
          <w:rFonts w:ascii="Century Gothic" w:hAnsi="Century Gothic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14E5">
        <w:rPr>
          <w:rStyle w:val="Enfasicorsivo"/>
          <w:rFonts w:ascii="Century Gothic" w:hAnsi="Century Gothic"/>
          <w:i w:val="0"/>
          <w:color w:val="000000" w:themeColor="text1"/>
          <w:sz w:val="24"/>
          <w:szCs w:val="24"/>
          <w:shd w:val="clear" w:color="auto" w:fill="FFFFFF"/>
        </w:rPr>
        <w:t>live</w:t>
      </w:r>
      <w:r w:rsidRPr="00A114E5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 ci sarà la band di Latina </w:t>
      </w:r>
      <w:r w:rsidRPr="00A114E5">
        <w:rPr>
          <w:rStyle w:val="Enfasigrassetto"/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Le Cose Importanti</w:t>
      </w:r>
      <w:r w:rsidRPr="00A114E5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 guidata da </w:t>
      </w:r>
      <w:r w:rsidRPr="00A114E5">
        <w:rPr>
          <w:rStyle w:val="Enfasigrassetto"/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Giada Sagnelli</w:t>
      </w:r>
      <w:r w:rsidRPr="00A114E5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.</w:t>
      </w:r>
      <w:r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Pr="00A114E5">
        <w:rPr>
          <w:rFonts w:ascii="Century Gothic" w:hAnsi="Century Gothic" w:cs="Times New Roman"/>
          <w:sz w:val="24"/>
          <w:szCs w:val="24"/>
        </w:rPr>
        <w:t>Prima e dopo l’azienda agricola “</w:t>
      </w:r>
      <w:r w:rsidRPr="00A114E5">
        <w:rPr>
          <w:rFonts w:ascii="Century Gothic" w:hAnsi="Century Gothic" w:cs="Times New Roman"/>
          <w:b/>
          <w:sz w:val="24"/>
          <w:szCs w:val="24"/>
        </w:rPr>
        <w:t>Le Quattro Vasche</w:t>
      </w:r>
      <w:r w:rsidRPr="00A114E5">
        <w:rPr>
          <w:rFonts w:ascii="Century Gothic" w:hAnsi="Century Gothic" w:cs="Times New Roman"/>
          <w:sz w:val="24"/>
          <w:szCs w:val="24"/>
        </w:rPr>
        <w:t>” e il Ristorante “</w:t>
      </w:r>
      <w:r w:rsidRPr="00A114E5">
        <w:rPr>
          <w:rFonts w:ascii="Century Gothic" w:hAnsi="Century Gothic" w:cs="Times New Roman"/>
          <w:b/>
          <w:sz w:val="24"/>
          <w:szCs w:val="24"/>
        </w:rPr>
        <w:t>Caffè del Cardinale</w:t>
      </w:r>
      <w:r w:rsidRPr="00A114E5">
        <w:rPr>
          <w:rFonts w:ascii="Century Gothic" w:hAnsi="Century Gothic" w:cs="Times New Roman"/>
          <w:sz w:val="24"/>
          <w:szCs w:val="24"/>
        </w:rPr>
        <w:t xml:space="preserve">” offriranno </w:t>
      </w:r>
      <w:r w:rsidRPr="00A114E5">
        <w:rPr>
          <w:rFonts w:ascii="Century Gothic" w:hAnsi="Century Gothic" w:cs="Times New Roman"/>
          <w:sz w:val="24"/>
          <w:szCs w:val="24"/>
        </w:rPr>
        <w:t xml:space="preserve">in degustazione </w:t>
      </w:r>
      <w:r w:rsidRPr="00A114E5">
        <w:rPr>
          <w:rFonts w:ascii="Century Gothic" w:hAnsi="Century Gothic" w:cs="Times New Roman"/>
          <w:sz w:val="24"/>
          <w:szCs w:val="24"/>
        </w:rPr>
        <w:t>i loro prodotti presso</w:t>
      </w:r>
      <w:r w:rsidRPr="00A114E5">
        <w:rPr>
          <w:rFonts w:ascii="Century Gothic" w:hAnsi="Century Gothic" w:cs="Times New Roman"/>
          <w:sz w:val="24"/>
          <w:szCs w:val="24"/>
        </w:rPr>
        <w:t xml:space="preserve"> l’antistante</w:t>
      </w:r>
      <w:r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Pr="00A114E5">
        <w:rPr>
          <w:rFonts w:ascii="Century Gothic" w:hAnsi="Century Gothic" w:cs="Times New Roman"/>
          <w:b/>
          <w:sz w:val="24"/>
          <w:szCs w:val="24"/>
        </w:rPr>
        <w:t>Palazzetto Luciani</w:t>
      </w:r>
      <w:r w:rsidRPr="00A114E5">
        <w:rPr>
          <w:rFonts w:ascii="Century Gothic" w:hAnsi="Century Gothic" w:cs="Times New Roman"/>
          <w:sz w:val="24"/>
          <w:szCs w:val="24"/>
        </w:rPr>
        <w:t>.</w:t>
      </w:r>
    </w:p>
    <w:p w:rsidR="00C9636E" w:rsidRPr="00A114E5" w:rsidRDefault="00C9636E" w:rsidP="00A114E5">
      <w:pPr>
        <w:pStyle w:val="Normale1"/>
        <w:spacing w:before="120" w:after="120" w:line="0" w:lineRule="atLeast"/>
        <w:ind w:firstLine="425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A114E5">
        <w:rPr>
          <w:rFonts w:ascii="Century Gothic" w:hAnsi="Century Gothic" w:cs="Times New Roman"/>
          <w:sz w:val="24"/>
          <w:szCs w:val="24"/>
        </w:rPr>
        <w:t>Dellera</w:t>
      </w:r>
      <w:r w:rsidR="00233638" w:rsidRPr="00A114E5">
        <w:rPr>
          <w:rFonts w:ascii="Century Gothic" w:hAnsi="Century Gothic" w:cs="Times New Roman"/>
          <w:sz w:val="24"/>
          <w:szCs w:val="24"/>
        </w:rPr>
        <w:t xml:space="preserve">, attualmente impegnato nel suo </w:t>
      </w:r>
      <w:r w:rsidR="00233638" w:rsidRPr="00A114E5">
        <w:rPr>
          <w:rFonts w:ascii="Century Gothic" w:hAnsi="Century Gothic" w:cs="Times New Roman"/>
          <w:b/>
          <w:sz w:val="24"/>
          <w:szCs w:val="24"/>
        </w:rPr>
        <w:t>“Stare bene è pericoloso Tour”</w:t>
      </w:r>
      <w:r w:rsidR="00233638" w:rsidRPr="00A114E5">
        <w:rPr>
          <w:rFonts w:ascii="Century Gothic" w:hAnsi="Century Gothic" w:cs="Times New Roman"/>
          <w:sz w:val="24"/>
          <w:szCs w:val="24"/>
        </w:rPr>
        <w:t>,</w:t>
      </w:r>
      <w:r w:rsidR="00233638"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Pr="00A114E5">
        <w:rPr>
          <w:rFonts w:ascii="Century Gothic" w:hAnsi="Century Gothic" w:cs="Times New Roman"/>
          <w:sz w:val="24"/>
          <w:szCs w:val="24"/>
        </w:rPr>
        <w:t>è autore, cantante e polistrumentista. Inglese d’adozione, respira per oltre 10</w:t>
      </w:r>
      <w:r w:rsidRPr="00A114E5">
        <w:rPr>
          <w:rFonts w:ascii="Century Gothic" w:hAnsi="Century Gothic" w:cs="Times New Roman"/>
          <w:sz w:val="24"/>
          <w:szCs w:val="24"/>
        </w:rPr>
        <w:t xml:space="preserve"> anni la scena musicale d’oltremanica </w:t>
      </w:r>
      <w:r w:rsidRPr="00A114E5">
        <w:rPr>
          <w:rFonts w:ascii="Century Gothic" w:hAnsi="Century Gothic" w:cs="Times New Roman"/>
          <w:sz w:val="24"/>
          <w:szCs w:val="24"/>
        </w:rPr>
        <w:t xml:space="preserve">ed internazionale. Ritornato in Italia nel 2006 diventa membro degli </w:t>
      </w:r>
      <w:proofErr w:type="spellStart"/>
      <w:r w:rsidRPr="00A114E5">
        <w:rPr>
          <w:rFonts w:ascii="Century Gothic" w:hAnsi="Century Gothic" w:cs="Times New Roman"/>
          <w:b/>
          <w:sz w:val="24"/>
          <w:szCs w:val="24"/>
        </w:rPr>
        <w:t>Afterhours</w:t>
      </w:r>
      <w:proofErr w:type="spellEnd"/>
      <w:r w:rsidR="00233638" w:rsidRPr="00A114E5">
        <w:rPr>
          <w:rFonts w:ascii="Century Gothic" w:hAnsi="Century Gothic" w:cs="Times New Roman"/>
          <w:sz w:val="24"/>
          <w:szCs w:val="24"/>
        </w:rPr>
        <w:t xml:space="preserve">, </w:t>
      </w:r>
      <w:r w:rsidRPr="00A114E5">
        <w:rPr>
          <w:rFonts w:ascii="Century Gothic" w:hAnsi="Century Gothic" w:cs="Times New Roman"/>
          <w:sz w:val="24"/>
          <w:szCs w:val="24"/>
        </w:rPr>
        <w:t>con i qua</w:t>
      </w:r>
      <w:r w:rsidR="00233638" w:rsidRPr="00A114E5">
        <w:rPr>
          <w:rFonts w:ascii="Century Gothic" w:hAnsi="Century Gothic" w:cs="Times New Roman"/>
          <w:sz w:val="24"/>
          <w:szCs w:val="24"/>
        </w:rPr>
        <w:t>li</w:t>
      </w:r>
      <w:r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Pr="00A114E5">
        <w:rPr>
          <w:rFonts w:ascii="Century Gothic" w:hAnsi="Century Gothic" w:cs="Times New Roman"/>
          <w:sz w:val="24"/>
          <w:szCs w:val="24"/>
        </w:rPr>
        <w:t xml:space="preserve">realizza tre tour americani, compone e registra l’album </w:t>
      </w:r>
      <w:r w:rsidRPr="00A114E5">
        <w:rPr>
          <w:rFonts w:ascii="Century Gothic" w:hAnsi="Century Gothic" w:cs="Times New Roman"/>
          <w:b/>
          <w:sz w:val="24"/>
          <w:szCs w:val="24"/>
        </w:rPr>
        <w:t>“I Milanesi ammazzano il Sabato”</w:t>
      </w:r>
      <w:r w:rsidRPr="00A114E5">
        <w:rPr>
          <w:rFonts w:ascii="Century Gothic" w:hAnsi="Century Gothic" w:cs="Times New Roman"/>
          <w:sz w:val="24"/>
          <w:szCs w:val="24"/>
        </w:rPr>
        <w:t xml:space="preserve"> e vince al </w:t>
      </w:r>
      <w:r w:rsidRPr="00A114E5">
        <w:rPr>
          <w:rFonts w:ascii="Century Gothic" w:hAnsi="Century Gothic" w:cs="Times New Roman"/>
          <w:b/>
          <w:sz w:val="24"/>
          <w:szCs w:val="24"/>
        </w:rPr>
        <w:t>Festival di Sanremo</w:t>
      </w:r>
      <w:r w:rsidRPr="00A114E5">
        <w:rPr>
          <w:rFonts w:ascii="Century Gothic" w:hAnsi="Century Gothic" w:cs="Times New Roman"/>
          <w:sz w:val="24"/>
          <w:szCs w:val="24"/>
        </w:rPr>
        <w:t xml:space="preserve"> il premio della critica nel 2008. </w:t>
      </w:r>
    </w:p>
    <w:p w:rsidR="00C9636E" w:rsidRPr="00A114E5" w:rsidRDefault="00416D36" w:rsidP="00A114E5">
      <w:pPr>
        <w:pStyle w:val="Normale1"/>
        <w:spacing w:before="120" w:after="120" w:line="0" w:lineRule="atLeast"/>
        <w:ind w:firstLine="425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A114E5">
        <w:rPr>
          <w:rFonts w:ascii="Century Gothic" w:hAnsi="Century Gothic" w:cs="Times New Roman"/>
          <w:sz w:val="24"/>
          <w:szCs w:val="24"/>
        </w:rPr>
        <w:t>Ha c</w:t>
      </w:r>
      <w:r w:rsidR="00C9636E" w:rsidRPr="00A114E5">
        <w:rPr>
          <w:rFonts w:ascii="Century Gothic" w:hAnsi="Century Gothic" w:cs="Times New Roman"/>
          <w:sz w:val="24"/>
          <w:szCs w:val="24"/>
        </w:rPr>
        <w:t>ollabora</w:t>
      </w:r>
      <w:r w:rsidRPr="00A114E5">
        <w:rPr>
          <w:rFonts w:ascii="Century Gothic" w:hAnsi="Century Gothic" w:cs="Times New Roman"/>
          <w:sz w:val="24"/>
          <w:szCs w:val="24"/>
        </w:rPr>
        <w:t>to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con Giovanni </w:t>
      </w:r>
      <w:proofErr w:type="spellStart"/>
      <w:r w:rsidR="00C9636E" w:rsidRPr="00A114E5">
        <w:rPr>
          <w:rFonts w:ascii="Century Gothic" w:hAnsi="Century Gothic" w:cs="Times New Roman"/>
          <w:sz w:val="24"/>
          <w:szCs w:val="24"/>
        </w:rPr>
        <w:t>Gulino</w:t>
      </w:r>
      <w:proofErr w:type="spellEnd"/>
      <w:r w:rsidR="00C9636E" w:rsidRPr="00A114E5">
        <w:rPr>
          <w:rFonts w:ascii="Century Gothic" w:hAnsi="Century Gothic" w:cs="Times New Roman"/>
          <w:sz w:val="24"/>
          <w:szCs w:val="24"/>
        </w:rPr>
        <w:t xml:space="preserve"> (Marta sui Tubi), Diego Mancino, Dente, Calibro35, Rodrigo d’Erasmo, Enzo Moretto (A </w:t>
      </w:r>
      <w:proofErr w:type="spellStart"/>
      <w:r w:rsidR="00C9636E" w:rsidRPr="00A114E5">
        <w:rPr>
          <w:rFonts w:ascii="Century Gothic" w:hAnsi="Century Gothic" w:cs="Times New Roman"/>
          <w:sz w:val="24"/>
          <w:szCs w:val="24"/>
        </w:rPr>
        <w:t>Toys</w:t>
      </w:r>
      <w:proofErr w:type="spellEnd"/>
      <w:r w:rsidR="00C9636E" w:rsidRPr="00A114E5">
        <w:rPr>
          <w:rFonts w:ascii="Century Gothic" w:hAnsi="Century Gothic" w:cs="Times New Roman"/>
          <w:sz w:val="24"/>
          <w:szCs w:val="24"/>
        </w:rPr>
        <w:t xml:space="preserve"> Orchestra), Gianluca de </w:t>
      </w:r>
      <w:proofErr w:type="spellStart"/>
      <w:r w:rsidR="00C9636E" w:rsidRPr="00A114E5">
        <w:rPr>
          <w:rFonts w:ascii="Century Gothic" w:hAnsi="Century Gothic" w:cs="Times New Roman"/>
          <w:sz w:val="24"/>
          <w:szCs w:val="24"/>
        </w:rPr>
        <w:t>Rubertis</w:t>
      </w:r>
      <w:proofErr w:type="spellEnd"/>
      <w:r w:rsidR="00C9636E" w:rsidRPr="00A114E5">
        <w:rPr>
          <w:rFonts w:ascii="Century Gothic" w:hAnsi="Century Gothic" w:cs="Times New Roman"/>
          <w:sz w:val="24"/>
          <w:szCs w:val="24"/>
        </w:rPr>
        <w:t xml:space="preserve"> (Il Genio).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Due gli album da solista: </w:t>
      </w:r>
      <w:r w:rsidR="00C9636E" w:rsidRPr="00A114E5">
        <w:rPr>
          <w:rFonts w:ascii="Century Gothic" w:hAnsi="Century Gothic" w:cs="Times New Roman"/>
          <w:b/>
          <w:sz w:val="24"/>
          <w:szCs w:val="24"/>
        </w:rPr>
        <w:t>“Colonna Sonora Originale”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 (2012) e </w:t>
      </w:r>
      <w:r w:rsidR="00C9636E" w:rsidRPr="00A114E5">
        <w:rPr>
          <w:rFonts w:ascii="Century Gothic" w:hAnsi="Century Gothic" w:cs="Times New Roman"/>
          <w:b/>
          <w:sz w:val="24"/>
          <w:szCs w:val="24"/>
        </w:rPr>
        <w:t>“Stare bene è pericoloso”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 (2015), anticipato dal brano </w:t>
      </w:r>
      <w:r w:rsidR="00C9636E" w:rsidRPr="00A114E5">
        <w:rPr>
          <w:rFonts w:ascii="Century Gothic" w:hAnsi="Century Gothic" w:cs="Times New Roman"/>
          <w:b/>
          <w:sz w:val="24"/>
          <w:szCs w:val="24"/>
        </w:rPr>
        <w:t>“Ogni cosa una volta”</w:t>
      </w:r>
      <w:r w:rsidR="00C9636E" w:rsidRPr="00A114E5">
        <w:rPr>
          <w:rFonts w:ascii="Century Gothic" w:hAnsi="Century Gothic" w:cs="Times New Roman"/>
          <w:sz w:val="24"/>
          <w:szCs w:val="24"/>
        </w:rPr>
        <w:t>, contenuto nella colonna sonora del nuovo</w:t>
      </w:r>
      <w:r w:rsidR="00233638" w:rsidRPr="00A114E5">
        <w:rPr>
          <w:rFonts w:ascii="Century Gothic" w:hAnsi="Century Gothic" w:cs="Times New Roman"/>
          <w:sz w:val="24"/>
          <w:szCs w:val="24"/>
        </w:rPr>
        <w:t xml:space="preserve"> film di Pierfrancesco Favino, “</w:t>
      </w:r>
      <w:r w:rsidR="00C9636E" w:rsidRPr="00A114E5">
        <w:rPr>
          <w:rFonts w:ascii="Century Gothic" w:hAnsi="Century Gothic" w:cs="Times New Roman"/>
          <w:sz w:val="24"/>
          <w:szCs w:val="24"/>
        </w:rPr>
        <w:t>Senza nessuna Pietà</w:t>
      </w:r>
      <w:r w:rsidR="00233638" w:rsidRPr="00A114E5">
        <w:rPr>
          <w:rFonts w:ascii="Century Gothic" w:hAnsi="Century Gothic" w:cs="Times New Roman"/>
          <w:sz w:val="24"/>
          <w:szCs w:val="24"/>
        </w:rPr>
        <w:t>”</w:t>
      </w:r>
      <w:r w:rsidR="00C9636E" w:rsidRPr="00A114E5">
        <w:rPr>
          <w:rFonts w:ascii="Century Gothic" w:hAnsi="Century Gothic" w:cs="Times New Roman"/>
          <w:sz w:val="24"/>
          <w:szCs w:val="24"/>
        </w:rPr>
        <w:t>.</w:t>
      </w:r>
    </w:p>
    <w:p w:rsidR="00233638" w:rsidRPr="00A114E5" w:rsidRDefault="00233638" w:rsidP="00A114E5">
      <w:pPr>
        <w:pStyle w:val="Normale1"/>
        <w:spacing w:before="120" w:after="120" w:line="0" w:lineRule="atLeast"/>
        <w:ind w:firstLine="425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A114E5">
        <w:rPr>
          <w:rFonts w:ascii="Century Gothic" w:hAnsi="Century Gothic" w:cs="Times New Roman"/>
          <w:sz w:val="24"/>
          <w:szCs w:val="24"/>
        </w:rPr>
        <w:t xml:space="preserve">L’opening </w:t>
      </w:r>
      <w:proofErr w:type="spellStart"/>
      <w:r w:rsidRPr="00A114E5">
        <w:rPr>
          <w:rFonts w:ascii="Century Gothic" w:hAnsi="Century Gothic" w:cs="Times New Roman"/>
          <w:sz w:val="24"/>
          <w:szCs w:val="24"/>
        </w:rPr>
        <w:t>act</w:t>
      </w:r>
      <w:proofErr w:type="spellEnd"/>
      <w:r w:rsidRPr="00A114E5">
        <w:rPr>
          <w:rFonts w:ascii="Century Gothic" w:hAnsi="Century Gothic" w:cs="Times New Roman"/>
          <w:sz w:val="24"/>
          <w:szCs w:val="24"/>
        </w:rPr>
        <w:t xml:space="preserve"> </w:t>
      </w:r>
      <w:r w:rsidR="00A114E5" w:rsidRPr="00A114E5">
        <w:rPr>
          <w:rFonts w:ascii="Century Gothic" w:hAnsi="Century Gothic" w:cs="Times New Roman"/>
          <w:sz w:val="24"/>
          <w:szCs w:val="24"/>
        </w:rPr>
        <w:t xml:space="preserve">della serata </w:t>
      </w:r>
      <w:r w:rsidRPr="00A114E5">
        <w:rPr>
          <w:rFonts w:ascii="Century Gothic" w:hAnsi="Century Gothic" w:cs="Times New Roman"/>
          <w:sz w:val="24"/>
          <w:szCs w:val="24"/>
        </w:rPr>
        <w:t>è affidato a</w:t>
      </w:r>
      <w:r w:rsidRPr="00A114E5">
        <w:rPr>
          <w:rFonts w:ascii="Century Gothic" w:hAnsi="Century Gothic" w:cs="Times New Roman"/>
          <w:b/>
          <w:sz w:val="24"/>
          <w:szCs w:val="24"/>
        </w:rPr>
        <w:t xml:space="preserve"> “</w:t>
      </w:r>
      <w:r w:rsidR="00C9636E" w:rsidRPr="00A114E5">
        <w:rPr>
          <w:rFonts w:ascii="Century Gothic" w:hAnsi="Century Gothic" w:cs="Times New Roman"/>
          <w:b/>
          <w:sz w:val="24"/>
          <w:szCs w:val="24"/>
        </w:rPr>
        <w:t>Le Cose Importanti</w:t>
      </w:r>
      <w:r w:rsidRPr="00A114E5">
        <w:rPr>
          <w:rFonts w:ascii="Century Gothic" w:hAnsi="Century Gothic" w:cs="Times New Roman"/>
          <w:b/>
          <w:sz w:val="24"/>
          <w:szCs w:val="24"/>
        </w:rPr>
        <w:t>”,</w:t>
      </w:r>
      <w:r w:rsidR="00C9636E" w:rsidRPr="00A114E5">
        <w:rPr>
          <w:rFonts w:ascii="Century Gothic" w:hAnsi="Century Gothic" w:cs="Times New Roman"/>
          <w:sz w:val="24"/>
          <w:szCs w:val="24"/>
        </w:rPr>
        <w:t xml:space="preserve"> progetto che nasce a Gennaio del 2017, imponendosi come massima esposizione del lavoro pregresso di </w:t>
      </w:r>
      <w:r w:rsidR="00C9636E" w:rsidRPr="00A114E5">
        <w:rPr>
          <w:rFonts w:ascii="Century Gothic" w:hAnsi="Century Gothic" w:cs="Times New Roman"/>
          <w:b/>
          <w:sz w:val="24"/>
          <w:szCs w:val="24"/>
        </w:rPr>
        <w:t>Giada Sagnelli</w:t>
      </w:r>
      <w:r w:rsidR="00C9636E" w:rsidRPr="00A114E5">
        <w:rPr>
          <w:rFonts w:ascii="Century Gothic" w:hAnsi="Century Gothic" w:cs="Times New Roman"/>
          <w:sz w:val="24"/>
          <w:szCs w:val="24"/>
        </w:rPr>
        <w:t>, fondatrice ed autrice.</w:t>
      </w:r>
      <w:r w:rsidRPr="00A114E5">
        <w:rPr>
          <w:rFonts w:ascii="Century Gothic" w:hAnsi="Century Gothic" w:cs="Times New Roman"/>
          <w:sz w:val="24"/>
          <w:szCs w:val="24"/>
        </w:rPr>
        <w:t xml:space="preserve"> La band ha già all’attivo l’overture di Fabrizio Moro</w:t>
      </w:r>
      <w:r w:rsidRPr="00A114E5">
        <w:rPr>
          <w:rFonts w:ascii="Century Gothic" w:hAnsi="Century Gothic" w:cs="Times New Roman"/>
          <w:sz w:val="24"/>
          <w:szCs w:val="24"/>
        </w:rPr>
        <w:t xml:space="preserve"> all’ultimo</w:t>
      </w:r>
      <w:r w:rsidRPr="00A114E5">
        <w:rPr>
          <w:rFonts w:ascii="Century Gothic" w:hAnsi="Century Gothic" w:cs="Times New Roman"/>
          <w:sz w:val="24"/>
          <w:szCs w:val="24"/>
        </w:rPr>
        <w:t xml:space="preserve"> Lazio </w:t>
      </w:r>
      <w:proofErr w:type="spellStart"/>
      <w:r w:rsidRPr="00A114E5">
        <w:rPr>
          <w:rFonts w:ascii="Century Gothic" w:hAnsi="Century Gothic" w:cs="Times New Roman"/>
          <w:sz w:val="24"/>
          <w:szCs w:val="24"/>
        </w:rPr>
        <w:t>Pride</w:t>
      </w:r>
      <w:proofErr w:type="spellEnd"/>
      <w:r w:rsidRPr="00A114E5">
        <w:rPr>
          <w:rFonts w:ascii="Century Gothic" w:hAnsi="Century Gothic" w:cs="Times New Roman"/>
          <w:sz w:val="24"/>
          <w:szCs w:val="24"/>
        </w:rPr>
        <w:t xml:space="preserve"> tenutosi a Latina a G</w:t>
      </w:r>
      <w:r w:rsidRPr="00A114E5">
        <w:rPr>
          <w:rFonts w:ascii="Century Gothic" w:hAnsi="Century Gothic" w:cs="Times New Roman"/>
          <w:sz w:val="24"/>
          <w:szCs w:val="24"/>
        </w:rPr>
        <w:t>iugno 2017)</w:t>
      </w:r>
      <w:r w:rsidRPr="00A114E5">
        <w:rPr>
          <w:rFonts w:ascii="Century Gothic" w:hAnsi="Century Gothic" w:cs="Times New Roman"/>
          <w:sz w:val="24"/>
          <w:szCs w:val="24"/>
        </w:rPr>
        <w:t>. Il 25 M</w:t>
      </w:r>
      <w:r w:rsidRPr="00A114E5">
        <w:rPr>
          <w:rFonts w:ascii="Century Gothic" w:hAnsi="Century Gothic" w:cs="Times New Roman"/>
          <w:sz w:val="24"/>
          <w:szCs w:val="24"/>
        </w:rPr>
        <w:t xml:space="preserve">arzo 2018 è stato presentato il video di </w:t>
      </w:r>
      <w:r w:rsidRPr="00A114E5">
        <w:rPr>
          <w:rFonts w:ascii="Century Gothic" w:hAnsi="Century Gothic" w:cs="Times New Roman"/>
          <w:sz w:val="24"/>
          <w:szCs w:val="24"/>
        </w:rPr>
        <w:t>“</w:t>
      </w:r>
      <w:r w:rsidRPr="00A114E5">
        <w:rPr>
          <w:rFonts w:ascii="Century Gothic" w:hAnsi="Century Gothic" w:cs="Times New Roman"/>
          <w:sz w:val="24"/>
          <w:szCs w:val="24"/>
        </w:rPr>
        <w:t>Torneremo a parlare di niente</w:t>
      </w:r>
      <w:r w:rsidRPr="00A114E5">
        <w:rPr>
          <w:rFonts w:ascii="Century Gothic" w:hAnsi="Century Gothic" w:cs="Times New Roman"/>
          <w:sz w:val="24"/>
          <w:szCs w:val="24"/>
        </w:rPr>
        <w:t>”</w:t>
      </w:r>
      <w:r w:rsidRPr="00A114E5">
        <w:rPr>
          <w:rFonts w:ascii="Century Gothic" w:hAnsi="Century Gothic" w:cs="Times New Roman"/>
          <w:sz w:val="24"/>
          <w:szCs w:val="24"/>
        </w:rPr>
        <w:t>,</w:t>
      </w:r>
      <w:r w:rsidRPr="00A114E5">
        <w:rPr>
          <w:rFonts w:ascii="Century Gothic" w:hAnsi="Century Gothic" w:cs="Times New Roman"/>
          <w:sz w:val="24"/>
          <w:szCs w:val="24"/>
        </w:rPr>
        <w:t xml:space="preserve"> in concomitanza con l’</w:t>
      </w:r>
      <w:r w:rsidRPr="00A114E5">
        <w:rPr>
          <w:rFonts w:ascii="Century Gothic" w:hAnsi="Century Gothic" w:cs="Times New Roman"/>
          <w:sz w:val="24"/>
          <w:szCs w:val="24"/>
        </w:rPr>
        <w:t>uscita ufficiale del primo singolo.</w:t>
      </w:r>
    </w:p>
    <w:p w:rsidR="00C9636E" w:rsidRPr="00A114E5" w:rsidRDefault="00A114E5" w:rsidP="00A114E5">
      <w:pPr>
        <w:pStyle w:val="Normale1"/>
        <w:spacing w:before="120" w:after="120" w:line="0" w:lineRule="atLeast"/>
        <w:ind w:firstLine="425"/>
        <w:contextualSpacing w:val="0"/>
        <w:jc w:val="both"/>
        <w:rPr>
          <w:rFonts w:ascii="Century Gothic" w:hAnsi="Century Gothic" w:cs="Tahoma"/>
          <w:sz w:val="24"/>
          <w:szCs w:val="24"/>
        </w:rPr>
      </w:pPr>
      <w:proofErr w:type="spellStart"/>
      <w:r w:rsidRPr="00A114E5">
        <w:rPr>
          <w:rFonts w:ascii="Century Gothic" w:hAnsi="Century Gothic" w:cs="Times New Roman"/>
          <w:b/>
          <w:sz w:val="24"/>
        </w:rPr>
        <w:t>InKIOSTRO</w:t>
      </w:r>
      <w:proofErr w:type="spellEnd"/>
      <w:r w:rsidRPr="00A114E5">
        <w:rPr>
          <w:rFonts w:ascii="Century Gothic" w:hAnsi="Century Gothic" w:cs="Times New Roman"/>
          <w:b/>
          <w:sz w:val="24"/>
        </w:rPr>
        <w:t xml:space="preserve">, </w:t>
      </w:r>
      <w:r w:rsidR="00416D36" w:rsidRPr="00A114E5">
        <w:rPr>
          <w:rFonts w:ascii="Century Gothic" w:hAnsi="Century Gothic" w:cs="Times New Roman"/>
          <w:sz w:val="24"/>
        </w:rPr>
        <w:t>iniziativa di</w:t>
      </w:r>
      <w:r w:rsidR="00416D36" w:rsidRPr="00A114E5">
        <w:rPr>
          <w:rFonts w:ascii="Century Gothic" w:hAnsi="Century Gothic" w:cs="Times New Roman"/>
          <w:sz w:val="24"/>
        </w:rPr>
        <w:t xml:space="preserve"> Sofia Bucci</w:t>
      </w:r>
      <w:r w:rsidR="00416D36" w:rsidRPr="00A114E5">
        <w:rPr>
          <w:rFonts w:ascii="Century Gothic" w:hAnsi="Century Gothic" w:cs="Times New Roman"/>
          <w:sz w:val="24"/>
        </w:rPr>
        <w:t xml:space="preserve">, </w:t>
      </w:r>
      <w:r w:rsidR="00416D36" w:rsidRPr="00A114E5">
        <w:rPr>
          <w:rFonts w:ascii="Century Gothic" w:hAnsi="Century Gothic" w:cs="Tahoma"/>
          <w:sz w:val="24"/>
          <w:szCs w:val="24"/>
        </w:rPr>
        <w:t>finanziata da</w:t>
      </w:r>
      <w:r w:rsidR="00416D36" w:rsidRPr="00A114E5">
        <w:rPr>
          <w:rFonts w:ascii="Century Gothic" w:hAnsi="Century Gothic" w:cs="Tahoma"/>
          <w:sz w:val="24"/>
          <w:szCs w:val="24"/>
        </w:rPr>
        <w:t xml:space="preserve"> </w:t>
      </w:r>
      <w:r w:rsidR="00416D36" w:rsidRPr="00A114E5">
        <w:rPr>
          <w:rFonts w:ascii="Century Gothic" w:hAnsi="Century Gothic" w:cs="Tahoma"/>
          <w:b/>
          <w:sz w:val="24"/>
          <w:szCs w:val="24"/>
        </w:rPr>
        <w:t>DOC Live</w:t>
      </w:r>
      <w:r w:rsidR="00416D36" w:rsidRPr="00A114E5">
        <w:rPr>
          <w:rFonts w:ascii="Century Gothic" w:hAnsi="Century Gothic" w:cs="Tahoma"/>
          <w:sz w:val="24"/>
          <w:szCs w:val="24"/>
        </w:rPr>
        <w:t xml:space="preserve"> e </w:t>
      </w:r>
      <w:r w:rsidR="00416D36" w:rsidRPr="00A114E5">
        <w:rPr>
          <w:rFonts w:ascii="Century Gothic" w:hAnsi="Century Gothic" w:cs="Tahoma"/>
          <w:b/>
          <w:sz w:val="24"/>
          <w:szCs w:val="24"/>
        </w:rPr>
        <w:t>Cori e Giulianello In Rete</w:t>
      </w:r>
      <w:r w:rsidR="00416D36" w:rsidRPr="00A114E5">
        <w:rPr>
          <w:rFonts w:ascii="Century Gothic" w:hAnsi="Century Gothic" w:cs="Tahoma"/>
          <w:sz w:val="24"/>
          <w:szCs w:val="24"/>
        </w:rPr>
        <w:t>, col patrocinio di</w:t>
      </w:r>
      <w:r w:rsidR="00416D36" w:rsidRPr="00A114E5">
        <w:rPr>
          <w:rFonts w:ascii="Century Gothic" w:hAnsi="Century Gothic" w:cs="Tahoma"/>
          <w:sz w:val="24"/>
          <w:szCs w:val="24"/>
        </w:rPr>
        <w:t xml:space="preserve"> </w:t>
      </w:r>
      <w:r w:rsidR="00416D36" w:rsidRPr="00A114E5">
        <w:rPr>
          <w:rFonts w:ascii="Century Gothic" w:hAnsi="Century Gothic" w:cs="Tahoma"/>
          <w:b/>
          <w:sz w:val="24"/>
          <w:szCs w:val="24"/>
        </w:rPr>
        <w:t>Regione Lazio</w:t>
      </w:r>
      <w:r w:rsidR="00416D36" w:rsidRPr="00A114E5">
        <w:rPr>
          <w:rFonts w:ascii="Century Gothic" w:hAnsi="Century Gothic" w:cs="Tahoma"/>
          <w:sz w:val="24"/>
          <w:szCs w:val="24"/>
        </w:rPr>
        <w:t xml:space="preserve"> e</w:t>
      </w:r>
      <w:r w:rsidR="00416D36" w:rsidRPr="00A114E5">
        <w:rPr>
          <w:rFonts w:ascii="Century Gothic" w:hAnsi="Century Gothic" w:cs="Tahoma"/>
          <w:sz w:val="24"/>
          <w:szCs w:val="24"/>
        </w:rPr>
        <w:t xml:space="preserve"> </w:t>
      </w:r>
      <w:r w:rsidR="00416D36" w:rsidRPr="00A114E5">
        <w:rPr>
          <w:rFonts w:ascii="Century Gothic" w:hAnsi="Century Gothic" w:cs="Tahoma"/>
          <w:b/>
          <w:sz w:val="24"/>
          <w:szCs w:val="24"/>
        </w:rPr>
        <w:t>Comune di Cori</w:t>
      </w:r>
      <w:r w:rsidRPr="00A114E5">
        <w:rPr>
          <w:rFonts w:ascii="Century Gothic" w:hAnsi="Century Gothic" w:cs="Tahoma"/>
          <w:sz w:val="24"/>
          <w:szCs w:val="24"/>
        </w:rPr>
        <w:t>, i</w:t>
      </w:r>
      <w:r w:rsidR="00416D36" w:rsidRPr="00A114E5">
        <w:rPr>
          <w:rFonts w:ascii="Century Gothic" w:hAnsi="Century Gothic" w:cs="Tahoma"/>
          <w:sz w:val="24"/>
          <w:szCs w:val="24"/>
        </w:rPr>
        <w:t xml:space="preserve">n </w:t>
      </w:r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4 anni </w:t>
      </w:r>
      <w:r w:rsidR="00416D36" w:rsidRPr="00A114E5">
        <w:rPr>
          <w:rFonts w:ascii="Century Gothic" w:hAnsi="Century Gothic" w:cs="Times New Roman"/>
          <w:sz w:val="24"/>
          <w:highlight w:val="white"/>
        </w:rPr>
        <w:t>ha aperto le porte del Complesso Monumentale di Sant’Oliva (Cori), Villa Bernabei (Vell</w:t>
      </w:r>
      <w:r w:rsidR="00416D36" w:rsidRPr="00A114E5">
        <w:rPr>
          <w:rFonts w:ascii="Century Gothic" w:hAnsi="Century Gothic" w:cs="Times New Roman"/>
          <w:sz w:val="24"/>
          <w:highlight w:val="white"/>
        </w:rPr>
        <w:t>etri) e Palazzo Salviati (Giulianello); ospitat</w:t>
      </w:r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o artisti tra cui Cristiano Godano (Marlene Kuntz), Paolo </w:t>
      </w:r>
      <w:proofErr w:type="spellStart"/>
      <w:r w:rsidR="00416D36" w:rsidRPr="00A114E5">
        <w:rPr>
          <w:rFonts w:ascii="Century Gothic" w:hAnsi="Century Gothic" w:cs="Times New Roman"/>
          <w:sz w:val="24"/>
          <w:highlight w:val="white"/>
        </w:rPr>
        <w:t>Benvegnù</w:t>
      </w:r>
      <w:proofErr w:type="spellEnd"/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, Daniele Celona, </w:t>
      </w:r>
      <w:proofErr w:type="spellStart"/>
      <w:r w:rsidR="00416D36" w:rsidRPr="00A114E5">
        <w:rPr>
          <w:rFonts w:ascii="Century Gothic" w:hAnsi="Century Gothic" w:cs="Times New Roman"/>
          <w:sz w:val="24"/>
          <w:highlight w:val="white"/>
        </w:rPr>
        <w:t>gaLoni</w:t>
      </w:r>
      <w:proofErr w:type="spellEnd"/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, Emanuele </w:t>
      </w:r>
      <w:proofErr w:type="spellStart"/>
      <w:r w:rsidR="00416D36" w:rsidRPr="00A114E5">
        <w:rPr>
          <w:rFonts w:ascii="Century Gothic" w:hAnsi="Century Gothic" w:cs="Times New Roman"/>
          <w:sz w:val="24"/>
          <w:highlight w:val="white"/>
        </w:rPr>
        <w:t>Colandrea</w:t>
      </w:r>
      <w:proofErr w:type="spellEnd"/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 (Eva </w:t>
      </w:r>
      <w:proofErr w:type="spellStart"/>
      <w:r w:rsidR="00416D36" w:rsidRPr="00A114E5">
        <w:rPr>
          <w:rFonts w:ascii="Century Gothic" w:hAnsi="Century Gothic" w:cs="Times New Roman"/>
          <w:sz w:val="24"/>
          <w:highlight w:val="white"/>
        </w:rPr>
        <w:t>Mon</w:t>
      </w:r>
      <w:proofErr w:type="spellEnd"/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 </w:t>
      </w:r>
      <w:proofErr w:type="spellStart"/>
      <w:r w:rsidR="00416D36" w:rsidRPr="00A114E5">
        <w:rPr>
          <w:rFonts w:ascii="Century Gothic" w:hAnsi="Century Gothic" w:cs="Times New Roman"/>
          <w:sz w:val="24"/>
          <w:highlight w:val="white"/>
        </w:rPr>
        <w:t>Amour</w:t>
      </w:r>
      <w:proofErr w:type="spellEnd"/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/Cappello a Cilindro), Pino Marino, </w:t>
      </w:r>
      <w:proofErr w:type="spellStart"/>
      <w:r w:rsidR="00416D36" w:rsidRPr="00A114E5">
        <w:rPr>
          <w:rFonts w:ascii="Century Gothic" w:hAnsi="Century Gothic" w:cs="Times New Roman"/>
          <w:sz w:val="24"/>
          <w:highlight w:val="white"/>
        </w:rPr>
        <w:t>Rival</w:t>
      </w:r>
      <w:proofErr w:type="spellEnd"/>
      <w:r w:rsidR="00416D36" w:rsidRPr="00A114E5">
        <w:rPr>
          <w:rFonts w:ascii="Century Gothic" w:hAnsi="Century Gothic" w:cs="Times New Roman"/>
          <w:sz w:val="24"/>
          <w:highlight w:val="white"/>
        </w:rPr>
        <w:t xml:space="preserve"> Karma (da UK), Valentina Lupi.</w:t>
      </w:r>
    </w:p>
    <w:p w:rsidR="00A114E5" w:rsidRPr="00A114E5" w:rsidRDefault="00416D36" w:rsidP="00A114E5">
      <w:pPr>
        <w:pStyle w:val="Normale1"/>
        <w:spacing w:before="120" w:after="120" w:line="0" w:lineRule="atLeast"/>
        <w:ind w:firstLine="425"/>
        <w:contextualSpacing w:val="0"/>
        <w:rPr>
          <w:rFonts w:ascii="Century Gothic" w:hAnsi="Century Gothic" w:cs="Tahoma"/>
          <w:szCs w:val="24"/>
        </w:rPr>
      </w:pPr>
      <w:r w:rsidRPr="00A114E5">
        <w:rPr>
          <w:rFonts w:ascii="Century Gothic" w:hAnsi="Century Gothic" w:cs="Tahoma"/>
          <w:b/>
          <w:szCs w:val="24"/>
        </w:rPr>
        <w:t>Informazioni e contatti</w:t>
      </w:r>
      <w:r w:rsidR="00A114E5">
        <w:rPr>
          <w:rFonts w:ascii="Century Gothic" w:hAnsi="Century Gothic" w:cs="Tahoma"/>
          <w:szCs w:val="24"/>
        </w:rPr>
        <w:t xml:space="preserve"> </w:t>
      </w:r>
      <w:hyperlink r:id="rId8">
        <w:r w:rsidRPr="00A114E5">
          <w:rPr>
            <w:rFonts w:ascii="Century Gothic" w:hAnsi="Century Gothic" w:cs="Tahoma"/>
            <w:color w:val="000000" w:themeColor="text1"/>
            <w:szCs w:val="24"/>
          </w:rPr>
          <w:t>inkiostrorassegna@gmail.com</w:t>
        </w:r>
      </w:hyperlink>
      <w:r w:rsidRPr="00A114E5">
        <w:rPr>
          <w:rFonts w:ascii="Century Gothic" w:hAnsi="Century Gothic" w:cs="Tahoma"/>
          <w:color w:val="000000" w:themeColor="text1"/>
          <w:szCs w:val="24"/>
        </w:rPr>
        <w:t xml:space="preserve"> – 340 6411717.</w:t>
      </w:r>
    </w:p>
    <w:p w:rsidR="00A114E5" w:rsidRPr="00A114E5" w:rsidRDefault="00A114E5" w:rsidP="00A114E5">
      <w:pPr>
        <w:pStyle w:val="Normale1"/>
        <w:spacing w:before="120" w:after="120" w:line="0" w:lineRule="atLeast"/>
        <w:ind w:firstLine="425"/>
        <w:contextualSpacing w:val="0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Biglietti </w:t>
      </w:r>
      <w:hyperlink r:id="rId9" w:history="1">
        <w:r w:rsidR="00416D36" w:rsidRPr="00A114E5">
          <w:rPr>
            <w:rStyle w:val="Collegamentoipertestuale"/>
            <w:rFonts w:ascii="Century Gothic" w:hAnsi="Century Gothic" w:cs="Tahoma"/>
            <w:szCs w:val="24"/>
          </w:rPr>
          <w:t>https://inkiostro.eu/</w:t>
        </w:r>
      </w:hyperlink>
    </w:p>
    <w:p w:rsidR="00CC4B07" w:rsidRPr="00A114E5" w:rsidRDefault="00A114E5" w:rsidP="00A114E5">
      <w:pPr>
        <w:pStyle w:val="Normale1"/>
        <w:spacing w:before="120" w:after="120" w:line="0" w:lineRule="atLeast"/>
        <w:ind w:firstLine="425"/>
        <w:contextualSpacing w:val="0"/>
        <w:rPr>
          <w:rFonts w:ascii="Century Gothic" w:hAnsi="Century Gothic" w:cs="Tahoma"/>
          <w:b/>
          <w:szCs w:val="24"/>
        </w:rPr>
      </w:pPr>
      <w:proofErr w:type="spellStart"/>
      <w:r w:rsidRPr="00A114E5">
        <w:rPr>
          <w:rFonts w:ascii="Century Gothic" w:hAnsi="Century Gothic" w:cs="Tahoma"/>
          <w:b/>
          <w:szCs w:val="24"/>
        </w:rPr>
        <w:t>Facebook</w:t>
      </w:r>
      <w:proofErr w:type="spellEnd"/>
      <w:r>
        <w:rPr>
          <w:rFonts w:ascii="Century Gothic" w:hAnsi="Century Gothic" w:cs="Tahoma"/>
          <w:b/>
          <w:szCs w:val="24"/>
        </w:rPr>
        <w:t xml:space="preserve"> </w:t>
      </w:r>
      <w:hyperlink r:id="rId10" w:history="1">
        <w:r w:rsidR="00416D36" w:rsidRPr="00A114E5">
          <w:rPr>
            <w:rStyle w:val="Collegamentoipertestuale"/>
            <w:rFonts w:ascii="Century Gothic" w:hAnsi="Century Gothic" w:cs="Tahoma"/>
            <w:szCs w:val="24"/>
          </w:rPr>
          <w:t>https://www.facebook.com/events/282559295827935/?active_tab=about</w:t>
        </w:r>
      </w:hyperlink>
      <w:bookmarkStart w:id="0" w:name="_GoBack"/>
      <w:bookmarkEnd w:id="0"/>
    </w:p>
    <w:sectPr w:rsidR="00CC4B07" w:rsidRPr="00A114E5" w:rsidSect="008F79B1">
      <w:headerReference w:type="default" r:id="rId11"/>
      <w:footerReference w:type="default" r:id="rId12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A114E5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16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A114E5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16 settembre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A114E5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33638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16D36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114E5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9636E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iPriority w:val="99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customStyle="1" w:styleId="Normale1">
    <w:name w:val="Normale1"/>
    <w:rsid w:val="00C9636E"/>
    <w:pPr>
      <w:spacing w:line="276" w:lineRule="auto"/>
      <w:contextualSpacing/>
    </w:pPr>
    <w:rPr>
      <w:rFonts w:ascii="Arial" w:eastAsia="Arial" w:hAnsi="Arial" w:cs="Arial"/>
      <w:lang w:val="it"/>
    </w:rPr>
  </w:style>
  <w:style w:type="character" w:styleId="Enfasigrassetto">
    <w:name w:val="Strong"/>
    <w:basedOn w:val="Carpredefinitoparagrafo"/>
    <w:uiPriority w:val="22"/>
    <w:qFormat/>
    <w:rsid w:val="00C9636E"/>
    <w:rPr>
      <w:b/>
      <w:bCs/>
    </w:rPr>
  </w:style>
  <w:style w:type="character" w:styleId="Enfasicorsivo">
    <w:name w:val="Emphasis"/>
    <w:basedOn w:val="Carpredefinitoparagrafo"/>
    <w:uiPriority w:val="20"/>
    <w:qFormat/>
    <w:rsid w:val="00C96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iostrorasseg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282559295827935/?active_tab=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kiostro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ACE50-A0B3-4E2D-9FD9-BC0EA033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27</cp:revision>
  <dcterms:created xsi:type="dcterms:W3CDTF">2016-04-01T09:45:00Z</dcterms:created>
  <dcterms:modified xsi:type="dcterms:W3CDTF">2018-09-16T10:14:00Z</dcterms:modified>
</cp:coreProperties>
</file>