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4" w:rsidRPr="009256C5" w:rsidRDefault="00751EA2" w:rsidP="002A161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44D89F" wp14:editId="6237333C">
            <wp:simplePos x="0" y="0"/>
            <wp:positionH relativeFrom="column">
              <wp:posOffset>5152644</wp:posOffset>
            </wp:positionH>
            <wp:positionV relativeFrom="paragraph">
              <wp:posOffset>-882041</wp:posOffset>
            </wp:positionV>
            <wp:extent cx="746125" cy="746125"/>
            <wp:effectExtent l="0" t="0" r="0" b="0"/>
            <wp:wrapNone/>
            <wp:docPr id="9" name="Immagine 9" descr="C:\Users\BLZMSM80P02E441K\Desktop\comune_pa_fondo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ZMSM80P02E441K\Desktop\comune_pa_fondoro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101" w:rsidRPr="00DB1C2C" w:rsidRDefault="00D35101" w:rsidP="00BE7EF9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9256C5">
        <w:rPr>
          <w:rFonts w:ascii="Arial" w:hAnsi="Arial" w:cs="Arial"/>
          <w:b/>
          <w:sz w:val="28"/>
          <w:szCs w:val="28"/>
        </w:rPr>
        <w:t xml:space="preserve">COMUNICATO </w:t>
      </w:r>
      <w:r w:rsidRPr="009256C5">
        <w:rPr>
          <w:rFonts w:ascii="Arial" w:hAnsi="Arial" w:cs="Arial"/>
          <w:b/>
          <w:bCs/>
          <w:sz w:val="28"/>
          <w:szCs w:val="28"/>
        </w:rPr>
        <w:t>STAMPA</w:t>
      </w:r>
      <w:r w:rsidR="00751EA2" w:rsidRPr="00751EA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068D" w:rsidRPr="009A0B91" w:rsidRDefault="0096068D" w:rsidP="00821309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DF7346" w:rsidRDefault="00D11E73" w:rsidP="00D11E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PALERMO</w:t>
      </w:r>
      <w:r w:rsidRPr="00EC458A">
        <w:rPr>
          <w:rFonts w:ascii="Arial" w:hAnsi="Arial" w:cs="Arial"/>
          <w:b/>
          <w:bCs/>
          <w:sz w:val="22"/>
          <w:szCs w:val="22"/>
        </w:rPr>
        <w:t xml:space="preserve">: </w:t>
      </w:r>
      <w:r w:rsidR="00DF7346">
        <w:rPr>
          <w:rFonts w:ascii="Arial" w:hAnsi="Arial" w:cs="Arial"/>
          <w:b/>
          <w:bCs/>
          <w:sz w:val="22"/>
          <w:szCs w:val="22"/>
        </w:rPr>
        <w:t>RINASCE LO STAND FLORIO COME SPAZIO DI ARTE, CULTURA E MUSICA</w:t>
      </w:r>
      <w:r w:rsidR="00A025C2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D11E73" w:rsidRDefault="00A025C2" w:rsidP="00D11E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 AVVIA ANCHE IL </w:t>
      </w:r>
      <w:r w:rsidR="002C64F8">
        <w:rPr>
          <w:rFonts w:ascii="Arial" w:hAnsi="Arial" w:cs="Arial"/>
          <w:b/>
          <w:bCs/>
          <w:sz w:val="22"/>
          <w:szCs w:val="22"/>
        </w:rPr>
        <w:t>RECUPERO DEL FARO DI CAPO GALLO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25C2" w:rsidRDefault="00A025C2" w:rsidP="00D11E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025C2" w:rsidRPr="00A025C2" w:rsidRDefault="00A025C2" w:rsidP="00D11E73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A025C2">
        <w:rPr>
          <w:rFonts w:ascii="Arial" w:hAnsi="Arial" w:cs="Arial"/>
          <w:bCs/>
          <w:i/>
          <w:sz w:val="22"/>
          <w:szCs w:val="22"/>
        </w:rPr>
        <w:t xml:space="preserve">Agenzia del Demanio e Comune di Palermo insieme per presentare le iniziative di </w:t>
      </w:r>
      <w:r>
        <w:rPr>
          <w:rFonts w:ascii="Arial" w:hAnsi="Arial" w:cs="Arial"/>
          <w:bCs/>
          <w:i/>
          <w:sz w:val="22"/>
          <w:szCs w:val="22"/>
        </w:rPr>
        <w:t>riqualificazione</w:t>
      </w:r>
      <w:r w:rsidRPr="00A025C2">
        <w:rPr>
          <w:rFonts w:ascii="Arial" w:hAnsi="Arial" w:cs="Arial"/>
          <w:bCs/>
          <w:i/>
          <w:sz w:val="22"/>
          <w:szCs w:val="22"/>
        </w:rPr>
        <w:t xml:space="preserve"> </w:t>
      </w:r>
      <w:r w:rsidR="00DF7346">
        <w:rPr>
          <w:rFonts w:ascii="Arial" w:hAnsi="Arial" w:cs="Arial"/>
          <w:bCs/>
          <w:i/>
          <w:sz w:val="22"/>
          <w:szCs w:val="22"/>
        </w:rPr>
        <w:t xml:space="preserve">degli immobili dello Stato sul lungomare </w:t>
      </w:r>
      <w:proofErr w:type="gramStart"/>
      <w:r w:rsidR="00DF7346">
        <w:rPr>
          <w:rFonts w:ascii="Arial" w:hAnsi="Arial" w:cs="Arial"/>
          <w:bCs/>
          <w:i/>
          <w:sz w:val="22"/>
          <w:szCs w:val="22"/>
        </w:rPr>
        <w:t>palermitano</w:t>
      </w:r>
      <w:proofErr w:type="gramEnd"/>
    </w:p>
    <w:p w:rsidR="00821309" w:rsidRPr="002D6B17" w:rsidRDefault="00821309" w:rsidP="002D6B17">
      <w:pPr>
        <w:pStyle w:val="Rientrocorpodeltes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85DF8" w:rsidRDefault="009256C5" w:rsidP="00507178">
      <w:pPr>
        <w:spacing w:line="276" w:lineRule="auto"/>
        <w:rPr>
          <w:rFonts w:ascii="Arial" w:hAnsi="Arial" w:cs="Arial"/>
          <w:sz w:val="22"/>
          <w:szCs w:val="22"/>
        </w:rPr>
      </w:pPr>
      <w:r w:rsidRPr="002D6B17">
        <w:rPr>
          <w:rFonts w:ascii="Arial" w:hAnsi="Arial" w:cs="Arial"/>
          <w:b/>
          <w:sz w:val="22"/>
          <w:szCs w:val="22"/>
        </w:rPr>
        <w:t>Palermo, 12 giugno</w:t>
      </w:r>
      <w:r w:rsidR="00821309" w:rsidRPr="002D6B17">
        <w:rPr>
          <w:rFonts w:ascii="Arial" w:hAnsi="Arial" w:cs="Arial"/>
          <w:b/>
          <w:sz w:val="22"/>
          <w:szCs w:val="22"/>
        </w:rPr>
        <w:t xml:space="preserve"> 201</w:t>
      </w:r>
      <w:r w:rsidRPr="002D6B17">
        <w:rPr>
          <w:rFonts w:ascii="Arial" w:hAnsi="Arial" w:cs="Arial"/>
          <w:b/>
          <w:sz w:val="22"/>
          <w:szCs w:val="22"/>
        </w:rPr>
        <w:t>8</w:t>
      </w:r>
      <w:r w:rsidR="00821309" w:rsidRPr="002D6B17">
        <w:rPr>
          <w:rFonts w:ascii="Arial" w:hAnsi="Arial" w:cs="Arial"/>
          <w:sz w:val="22"/>
          <w:szCs w:val="22"/>
        </w:rPr>
        <w:t xml:space="preserve"> – </w:t>
      </w:r>
      <w:r w:rsidR="009C3F90" w:rsidRPr="002D6B17">
        <w:rPr>
          <w:rFonts w:ascii="Arial" w:hAnsi="Arial" w:cs="Arial"/>
          <w:sz w:val="22"/>
          <w:szCs w:val="22"/>
        </w:rPr>
        <w:t xml:space="preserve">Proseguono le attività di </w:t>
      </w:r>
      <w:r w:rsidR="00A936B3">
        <w:rPr>
          <w:rFonts w:ascii="Arial" w:hAnsi="Arial" w:cs="Arial"/>
          <w:sz w:val="22"/>
          <w:szCs w:val="22"/>
        </w:rPr>
        <w:t>recupero</w:t>
      </w:r>
      <w:r w:rsidR="009C3F90" w:rsidRPr="002D6B17">
        <w:rPr>
          <w:rFonts w:ascii="Arial" w:hAnsi="Arial" w:cs="Arial"/>
          <w:sz w:val="22"/>
          <w:szCs w:val="22"/>
        </w:rPr>
        <w:t xml:space="preserve"> delle strutture costiere siciliane</w:t>
      </w:r>
      <w:r w:rsidR="00EF3086">
        <w:rPr>
          <w:rFonts w:ascii="Arial" w:hAnsi="Arial" w:cs="Arial"/>
          <w:sz w:val="22"/>
          <w:szCs w:val="22"/>
        </w:rPr>
        <w:t xml:space="preserve"> di proprietà dello Stato</w:t>
      </w:r>
      <w:r w:rsidR="009C3F90" w:rsidRPr="002D6B17">
        <w:rPr>
          <w:rFonts w:ascii="Arial" w:hAnsi="Arial" w:cs="Arial"/>
          <w:sz w:val="22"/>
          <w:szCs w:val="22"/>
        </w:rPr>
        <w:t xml:space="preserve">, </w:t>
      </w:r>
      <w:r w:rsidR="00EF3086">
        <w:rPr>
          <w:rFonts w:ascii="Arial" w:hAnsi="Arial" w:cs="Arial"/>
          <w:sz w:val="22"/>
          <w:szCs w:val="22"/>
        </w:rPr>
        <w:t xml:space="preserve">immobili </w:t>
      </w:r>
      <w:r w:rsidR="00333A14" w:rsidRPr="002D6B17">
        <w:rPr>
          <w:rFonts w:ascii="Arial" w:hAnsi="Arial" w:cs="Arial"/>
          <w:sz w:val="22"/>
          <w:szCs w:val="22"/>
        </w:rPr>
        <w:t xml:space="preserve">situati in </w:t>
      </w:r>
      <w:proofErr w:type="gramStart"/>
      <w:r w:rsidR="00333A14" w:rsidRPr="002D6B17">
        <w:rPr>
          <w:rFonts w:ascii="Arial" w:hAnsi="Arial" w:cs="Arial"/>
          <w:sz w:val="22"/>
          <w:szCs w:val="22"/>
        </w:rPr>
        <w:t>contesti</w:t>
      </w:r>
      <w:proofErr w:type="gramEnd"/>
      <w:r w:rsidR="00333A14" w:rsidRPr="002D6B17">
        <w:rPr>
          <w:rFonts w:ascii="Arial" w:hAnsi="Arial" w:cs="Arial"/>
          <w:sz w:val="22"/>
          <w:szCs w:val="22"/>
        </w:rPr>
        <w:t xml:space="preserve"> </w:t>
      </w:r>
      <w:r w:rsidR="002D6B17">
        <w:rPr>
          <w:rFonts w:ascii="Arial" w:hAnsi="Arial" w:cs="Arial"/>
          <w:sz w:val="22"/>
          <w:szCs w:val="22"/>
        </w:rPr>
        <w:t>paesaggistici unici e</w:t>
      </w:r>
      <w:r w:rsidR="00F06962">
        <w:rPr>
          <w:rFonts w:ascii="Arial" w:hAnsi="Arial" w:cs="Arial"/>
          <w:sz w:val="22"/>
          <w:szCs w:val="22"/>
        </w:rPr>
        <w:t xml:space="preserve"> affascinanti</w:t>
      </w:r>
      <w:r w:rsidR="00EF3086">
        <w:rPr>
          <w:rFonts w:ascii="Arial" w:hAnsi="Arial" w:cs="Arial"/>
          <w:sz w:val="22"/>
          <w:szCs w:val="22"/>
        </w:rPr>
        <w:t xml:space="preserve"> che possono </w:t>
      </w:r>
      <w:r w:rsidR="00DF7346">
        <w:rPr>
          <w:rFonts w:ascii="Arial" w:hAnsi="Arial" w:cs="Arial"/>
          <w:sz w:val="22"/>
          <w:szCs w:val="22"/>
        </w:rPr>
        <w:t>rinascere</w:t>
      </w:r>
      <w:r w:rsidR="00EF3086">
        <w:rPr>
          <w:rFonts w:ascii="Arial" w:hAnsi="Arial" w:cs="Arial"/>
          <w:sz w:val="22"/>
          <w:szCs w:val="22"/>
        </w:rPr>
        <w:t xml:space="preserve"> ospitando nuove funzioni ed attività</w:t>
      </w:r>
      <w:r w:rsidR="0064614E">
        <w:rPr>
          <w:rFonts w:ascii="Arial" w:hAnsi="Arial" w:cs="Arial"/>
          <w:sz w:val="22"/>
          <w:szCs w:val="22"/>
        </w:rPr>
        <w:t xml:space="preserve">, </w:t>
      </w:r>
      <w:r w:rsidR="00EF3086">
        <w:rPr>
          <w:rFonts w:ascii="Arial" w:hAnsi="Arial" w:cs="Arial"/>
          <w:sz w:val="22"/>
          <w:szCs w:val="22"/>
        </w:rPr>
        <w:t>creando così</w:t>
      </w:r>
      <w:r w:rsidR="002D6B17">
        <w:rPr>
          <w:rFonts w:ascii="Arial" w:hAnsi="Arial" w:cs="Arial"/>
          <w:sz w:val="22"/>
          <w:szCs w:val="22"/>
        </w:rPr>
        <w:t xml:space="preserve"> </w:t>
      </w:r>
      <w:r w:rsidR="00EF3086" w:rsidRPr="002D6B17">
        <w:rPr>
          <w:rFonts w:ascii="Arial" w:hAnsi="Arial" w:cs="Arial"/>
          <w:sz w:val="22"/>
          <w:szCs w:val="22"/>
        </w:rPr>
        <w:t>concrete opportunità di sviluppo per l’economia locale.</w:t>
      </w:r>
      <w:r w:rsidR="00EF3086">
        <w:rPr>
          <w:rFonts w:ascii="Arial" w:hAnsi="Arial" w:cs="Arial"/>
          <w:sz w:val="22"/>
          <w:szCs w:val="22"/>
        </w:rPr>
        <w:t xml:space="preserve"> </w:t>
      </w:r>
      <w:r w:rsidR="00EF3086" w:rsidRPr="002D6B17">
        <w:rPr>
          <w:rFonts w:ascii="Arial" w:hAnsi="Arial" w:cs="Arial"/>
          <w:sz w:val="22"/>
          <w:szCs w:val="22"/>
        </w:rPr>
        <w:t>Oggi,</w:t>
      </w:r>
      <w:r w:rsidR="00EF3086">
        <w:rPr>
          <w:rFonts w:ascii="Arial" w:hAnsi="Arial" w:cs="Arial"/>
          <w:sz w:val="22"/>
          <w:szCs w:val="22"/>
        </w:rPr>
        <w:t xml:space="preserve"> </w:t>
      </w:r>
      <w:r w:rsidR="00EF3086" w:rsidRPr="002D6B17">
        <w:rPr>
          <w:rFonts w:ascii="Arial" w:hAnsi="Arial" w:cs="Arial"/>
          <w:sz w:val="22"/>
          <w:szCs w:val="22"/>
        </w:rPr>
        <w:t xml:space="preserve">all’interno dello </w:t>
      </w:r>
      <w:r w:rsidR="00EF3086" w:rsidRPr="00F06962">
        <w:rPr>
          <w:rFonts w:ascii="Arial" w:hAnsi="Arial" w:cs="Arial"/>
          <w:b/>
          <w:sz w:val="22"/>
          <w:szCs w:val="22"/>
        </w:rPr>
        <w:t>Stand Florio</w:t>
      </w:r>
      <w:r w:rsidR="00EF3086" w:rsidRPr="002D6B17">
        <w:rPr>
          <w:rFonts w:ascii="Arial" w:hAnsi="Arial" w:cs="Arial"/>
          <w:sz w:val="22"/>
          <w:szCs w:val="22"/>
        </w:rPr>
        <w:t xml:space="preserve"> di </w:t>
      </w:r>
      <w:r w:rsidR="00EF3086" w:rsidRPr="00F06962">
        <w:rPr>
          <w:rFonts w:ascii="Arial" w:hAnsi="Arial" w:cs="Arial"/>
          <w:b/>
          <w:sz w:val="22"/>
          <w:szCs w:val="22"/>
        </w:rPr>
        <w:t>Palermo</w:t>
      </w:r>
      <w:r w:rsidR="00EF3086" w:rsidRPr="002D6B17">
        <w:rPr>
          <w:rFonts w:ascii="Arial" w:hAnsi="Arial" w:cs="Arial"/>
          <w:sz w:val="22"/>
          <w:szCs w:val="22"/>
        </w:rPr>
        <w:t xml:space="preserve">, il Direttore Generale dell’Agenzia del Demanio </w:t>
      </w:r>
      <w:r w:rsidR="00EF3086" w:rsidRPr="002D6B17">
        <w:rPr>
          <w:rFonts w:ascii="Arial" w:hAnsi="Arial" w:cs="Arial"/>
          <w:b/>
          <w:sz w:val="22"/>
          <w:szCs w:val="22"/>
        </w:rPr>
        <w:t>Roberto Reggi</w:t>
      </w:r>
      <w:r w:rsidR="00EF3086">
        <w:rPr>
          <w:rFonts w:ascii="Arial" w:hAnsi="Arial" w:cs="Arial"/>
          <w:sz w:val="22"/>
          <w:szCs w:val="22"/>
        </w:rPr>
        <w:t xml:space="preserve"> e </w:t>
      </w:r>
      <w:r w:rsidR="00EF3086" w:rsidRPr="002D6B17">
        <w:rPr>
          <w:rFonts w:ascii="Arial" w:hAnsi="Arial" w:cs="Arial"/>
          <w:sz w:val="22"/>
          <w:szCs w:val="22"/>
        </w:rPr>
        <w:t xml:space="preserve">il Sindaco </w:t>
      </w:r>
      <w:r w:rsidR="00EF3086" w:rsidRPr="002D6B17">
        <w:rPr>
          <w:rFonts w:ascii="Arial" w:hAnsi="Arial" w:cs="Arial"/>
          <w:b/>
          <w:sz w:val="22"/>
          <w:szCs w:val="22"/>
        </w:rPr>
        <w:t>Leoluca Orlando</w:t>
      </w:r>
      <w:r w:rsidR="00EF3086" w:rsidRPr="002D6B17">
        <w:rPr>
          <w:rFonts w:ascii="Arial" w:hAnsi="Arial" w:cs="Arial"/>
          <w:sz w:val="22"/>
          <w:szCs w:val="22"/>
        </w:rPr>
        <w:t>,</w:t>
      </w:r>
      <w:r w:rsidR="00EF3086">
        <w:rPr>
          <w:rFonts w:ascii="Arial" w:hAnsi="Arial" w:cs="Arial"/>
          <w:sz w:val="22"/>
          <w:szCs w:val="22"/>
        </w:rPr>
        <w:t xml:space="preserve"> insieme al </w:t>
      </w:r>
      <w:r w:rsidR="00EF3086" w:rsidRPr="002D6B17">
        <w:rPr>
          <w:rFonts w:ascii="Arial" w:hAnsi="Arial" w:cs="Arial"/>
          <w:sz w:val="22"/>
          <w:szCs w:val="22"/>
        </w:rPr>
        <w:t xml:space="preserve">Soprintendente dei </w:t>
      </w:r>
      <w:r w:rsidR="00C530CB">
        <w:rPr>
          <w:rFonts w:ascii="Arial" w:hAnsi="Arial" w:cs="Arial"/>
          <w:sz w:val="22"/>
          <w:szCs w:val="22"/>
        </w:rPr>
        <w:t xml:space="preserve">Beni Culturali Lina </w:t>
      </w:r>
      <w:proofErr w:type="spellStart"/>
      <w:r w:rsidR="00C530CB">
        <w:rPr>
          <w:rFonts w:ascii="Arial" w:hAnsi="Arial" w:cs="Arial"/>
          <w:sz w:val="22"/>
          <w:szCs w:val="22"/>
        </w:rPr>
        <w:t>Bellanca</w:t>
      </w:r>
      <w:proofErr w:type="spellEnd"/>
      <w:r w:rsidR="00C530CB">
        <w:rPr>
          <w:rFonts w:ascii="Arial" w:hAnsi="Arial" w:cs="Arial"/>
          <w:sz w:val="22"/>
          <w:szCs w:val="22"/>
        </w:rPr>
        <w:t xml:space="preserve"> e a</w:t>
      </w:r>
      <w:r w:rsidR="00BF5A0D">
        <w:rPr>
          <w:rFonts w:ascii="Arial" w:hAnsi="Arial" w:cs="Arial"/>
          <w:sz w:val="22"/>
          <w:szCs w:val="22"/>
        </w:rPr>
        <w:t xml:space="preserve">ll‘Amministratore Unico della </w:t>
      </w:r>
      <w:r w:rsidR="00BF5A0D" w:rsidRPr="0064396A">
        <w:rPr>
          <w:rFonts w:ascii="Arial" w:hAnsi="Arial" w:cs="Arial"/>
          <w:sz w:val="22"/>
          <w:szCs w:val="22"/>
        </w:rPr>
        <w:t>«</w:t>
      </w:r>
      <w:r w:rsidR="00EF3086" w:rsidRPr="00251732">
        <w:rPr>
          <w:rFonts w:ascii="Arial" w:hAnsi="Arial" w:cs="Arial"/>
          <w:sz w:val="22"/>
          <w:szCs w:val="22"/>
        </w:rPr>
        <w:t>Stand Florio Unipersonale s.r.l.</w:t>
      </w:r>
      <w:proofErr w:type="gramStart"/>
      <w:r w:rsidR="00EF3086" w:rsidRPr="00251732">
        <w:rPr>
          <w:rFonts w:ascii="Arial" w:hAnsi="Arial" w:cs="Arial"/>
          <w:sz w:val="22"/>
          <w:szCs w:val="22"/>
        </w:rPr>
        <w:t xml:space="preserve"> </w:t>
      </w:r>
      <w:r w:rsidR="0064614E">
        <w:rPr>
          <w:rFonts w:ascii="Arial" w:hAnsi="Arial" w:cs="Arial"/>
          <w:sz w:val="22"/>
          <w:szCs w:val="22"/>
        </w:rPr>
        <w:t>»</w:t>
      </w:r>
      <w:proofErr w:type="gramEnd"/>
      <w:r w:rsidR="00EF3086" w:rsidRPr="00251732">
        <w:rPr>
          <w:rFonts w:ascii="Arial" w:hAnsi="Arial" w:cs="Arial"/>
          <w:sz w:val="22"/>
          <w:szCs w:val="22"/>
        </w:rPr>
        <w:t xml:space="preserve"> Fabio </w:t>
      </w:r>
      <w:proofErr w:type="spellStart"/>
      <w:r w:rsidR="00EF3086" w:rsidRPr="00251732">
        <w:rPr>
          <w:rFonts w:ascii="Arial" w:hAnsi="Arial" w:cs="Arial"/>
          <w:sz w:val="22"/>
          <w:szCs w:val="22"/>
        </w:rPr>
        <w:t>Vajana</w:t>
      </w:r>
      <w:proofErr w:type="spellEnd"/>
      <w:r w:rsidR="00EF3086" w:rsidRPr="002D6B17">
        <w:rPr>
          <w:rFonts w:ascii="Arial" w:hAnsi="Arial" w:cs="Arial"/>
          <w:sz w:val="22"/>
          <w:szCs w:val="22"/>
        </w:rPr>
        <w:t>,</w:t>
      </w:r>
      <w:r w:rsidR="00EF3086">
        <w:rPr>
          <w:rFonts w:ascii="Arial" w:hAnsi="Arial" w:cs="Arial"/>
          <w:sz w:val="22"/>
          <w:szCs w:val="22"/>
        </w:rPr>
        <w:t xml:space="preserve"> </w:t>
      </w:r>
      <w:r w:rsidR="00DF7346">
        <w:rPr>
          <w:rFonts w:ascii="Arial" w:hAnsi="Arial" w:cs="Arial"/>
          <w:sz w:val="22"/>
          <w:szCs w:val="22"/>
        </w:rPr>
        <w:t>presentano</w:t>
      </w:r>
      <w:r w:rsidR="00EF3086">
        <w:rPr>
          <w:rFonts w:ascii="Arial" w:hAnsi="Arial" w:cs="Arial"/>
          <w:sz w:val="22"/>
          <w:szCs w:val="22"/>
        </w:rPr>
        <w:t xml:space="preserve"> </w:t>
      </w:r>
      <w:r w:rsidR="00DF7346">
        <w:rPr>
          <w:rFonts w:ascii="Arial" w:hAnsi="Arial" w:cs="Arial"/>
          <w:sz w:val="22"/>
          <w:szCs w:val="22"/>
        </w:rPr>
        <w:t>il</w:t>
      </w:r>
      <w:r w:rsidR="00EF3086" w:rsidRPr="00507178">
        <w:rPr>
          <w:rFonts w:ascii="Arial" w:hAnsi="Arial" w:cs="Arial"/>
          <w:b/>
          <w:sz w:val="22"/>
          <w:szCs w:val="22"/>
        </w:rPr>
        <w:t xml:space="preserve"> restauro</w:t>
      </w:r>
      <w:r w:rsidR="00EF3086">
        <w:rPr>
          <w:rFonts w:ascii="Arial" w:hAnsi="Arial" w:cs="Arial"/>
          <w:sz w:val="22"/>
          <w:szCs w:val="22"/>
        </w:rPr>
        <w:t xml:space="preserve"> di questo edificio</w:t>
      </w:r>
      <w:r w:rsidR="00DF7346">
        <w:rPr>
          <w:rFonts w:ascii="Arial" w:hAnsi="Arial" w:cs="Arial"/>
          <w:sz w:val="22"/>
          <w:szCs w:val="22"/>
        </w:rPr>
        <w:t>,</w:t>
      </w:r>
      <w:r w:rsidR="00EF3086">
        <w:rPr>
          <w:rFonts w:ascii="Arial" w:hAnsi="Arial" w:cs="Arial"/>
          <w:sz w:val="22"/>
          <w:szCs w:val="22"/>
        </w:rPr>
        <w:t xml:space="preserve"> costruito nel 1905 </w:t>
      </w:r>
      <w:r w:rsidR="00EF3086" w:rsidRPr="0064396A">
        <w:rPr>
          <w:rFonts w:ascii="Arial" w:hAnsi="Arial" w:cs="Arial" w:hint="eastAsia"/>
          <w:sz w:val="22"/>
          <w:szCs w:val="22"/>
        </w:rPr>
        <w:t>su progetto di Ernesto Basile</w:t>
      </w:r>
      <w:r w:rsidR="00DF7346">
        <w:rPr>
          <w:rFonts w:ascii="Arial" w:hAnsi="Arial" w:cs="Arial"/>
          <w:sz w:val="22"/>
          <w:szCs w:val="22"/>
        </w:rPr>
        <w:t>.</w:t>
      </w:r>
      <w:r w:rsidR="00EF3086">
        <w:rPr>
          <w:rFonts w:ascii="Arial" w:hAnsi="Arial" w:cs="Arial"/>
          <w:sz w:val="22"/>
          <w:szCs w:val="22"/>
        </w:rPr>
        <w:t xml:space="preserve"> </w:t>
      </w:r>
    </w:p>
    <w:p w:rsidR="00985DF8" w:rsidRDefault="00985DF8" w:rsidP="00507178">
      <w:pPr>
        <w:spacing w:line="276" w:lineRule="auto"/>
        <w:rPr>
          <w:rFonts w:ascii="Arial" w:hAnsi="Arial" w:cs="Arial"/>
          <w:sz w:val="22"/>
          <w:szCs w:val="22"/>
        </w:rPr>
      </w:pPr>
    </w:p>
    <w:p w:rsidR="00507178" w:rsidRDefault="00507178" w:rsidP="0050717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lavori di riqualificazione, iniziati nel </w:t>
      </w:r>
      <w:r w:rsidR="00985DF8">
        <w:rPr>
          <w:rFonts w:ascii="Arial" w:hAnsi="Arial" w:cs="Arial"/>
          <w:sz w:val="22"/>
          <w:szCs w:val="22"/>
        </w:rPr>
        <w:t>dicembre 2017</w:t>
      </w:r>
      <w:r>
        <w:rPr>
          <w:rFonts w:ascii="Arial" w:hAnsi="Arial" w:cs="Arial"/>
          <w:sz w:val="22"/>
          <w:szCs w:val="22"/>
        </w:rPr>
        <w:t xml:space="preserve">, sono stati </w:t>
      </w:r>
      <w:r w:rsidR="00DF7346">
        <w:rPr>
          <w:rFonts w:ascii="Arial" w:hAnsi="Arial" w:cs="Arial"/>
          <w:sz w:val="22"/>
          <w:szCs w:val="22"/>
        </w:rPr>
        <w:t>completati</w:t>
      </w:r>
      <w:r>
        <w:rPr>
          <w:rFonts w:ascii="Arial" w:hAnsi="Arial" w:cs="Arial"/>
          <w:sz w:val="22"/>
          <w:szCs w:val="22"/>
        </w:rPr>
        <w:t xml:space="preserve"> per la sala principale dello Stand Florio, la cosiddetta «Tavernetta del Tiro», dove oggi si è </w:t>
      </w:r>
      <w:proofErr w:type="gramStart"/>
      <w:r>
        <w:rPr>
          <w:rFonts w:ascii="Arial" w:hAnsi="Arial" w:cs="Arial"/>
          <w:sz w:val="22"/>
          <w:szCs w:val="22"/>
        </w:rPr>
        <w:t>tenuta</w:t>
      </w:r>
      <w:proofErr w:type="gramEnd"/>
      <w:r>
        <w:rPr>
          <w:rFonts w:ascii="Arial" w:hAnsi="Arial" w:cs="Arial"/>
          <w:sz w:val="22"/>
          <w:szCs w:val="22"/>
        </w:rPr>
        <w:t xml:space="preserve"> la presentazione del progetto</w:t>
      </w:r>
      <w:r w:rsidR="00DF7346">
        <w:rPr>
          <w:rFonts w:ascii="Arial" w:hAnsi="Arial" w:cs="Arial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>e</w:t>
      </w:r>
      <w:r w:rsidR="00DF734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corso </w:t>
      </w:r>
      <w:r w:rsidR="00985DF8">
        <w:rPr>
          <w:rFonts w:ascii="Arial" w:hAnsi="Arial" w:cs="Arial"/>
          <w:sz w:val="22"/>
          <w:szCs w:val="22"/>
        </w:rPr>
        <w:t xml:space="preserve">dell’anno </w:t>
      </w:r>
      <w:r w:rsidR="0064614E">
        <w:rPr>
          <w:rFonts w:ascii="Arial" w:hAnsi="Arial" w:cs="Arial"/>
          <w:sz w:val="22"/>
          <w:szCs w:val="22"/>
        </w:rPr>
        <w:t xml:space="preserve">proseguiranno </w:t>
      </w:r>
      <w:r w:rsidR="00985DF8">
        <w:rPr>
          <w:rFonts w:ascii="Arial" w:hAnsi="Arial" w:cs="Arial"/>
          <w:sz w:val="22"/>
          <w:szCs w:val="22"/>
        </w:rPr>
        <w:t xml:space="preserve">gli interventi </w:t>
      </w:r>
      <w:r>
        <w:rPr>
          <w:rFonts w:ascii="Arial" w:hAnsi="Arial" w:cs="Arial"/>
          <w:sz w:val="22"/>
          <w:szCs w:val="22"/>
        </w:rPr>
        <w:t xml:space="preserve">per portare a termine il recupero completo dell’edificio e della sua area esterna. </w:t>
      </w:r>
      <w:r w:rsidR="00DF7346">
        <w:rPr>
          <w:rFonts w:ascii="Arial" w:hAnsi="Arial" w:cs="Arial"/>
          <w:sz w:val="22"/>
          <w:szCs w:val="22"/>
        </w:rPr>
        <w:t>Affacciato sul lungomare meridionale di Palermo e per molti anni inutilizzato e oggetto di attività e occupazioni abusive, l</w:t>
      </w:r>
      <w:r>
        <w:rPr>
          <w:rFonts w:ascii="Arial" w:hAnsi="Arial" w:cs="Arial"/>
          <w:sz w:val="22"/>
          <w:szCs w:val="22"/>
        </w:rPr>
        <w:t xml:space="preserve">o Stand Florio, a restauro concluso, sarà un </w:t>
      </w:r>
      <w:proofErr w:type="spellStart"/>
      <w:r w:rsidR="0064614E" w:rsidRPr="0064614E">
        <w:rPr>
          <w:rFonts w:ascii="Arial" w:hAnsi="Arial" w:cs="Arial"/>
          <w:sz w:val="22"/>
          <w:szCs w:val="22"/>
        </w:rPr>
        <w:t>contemporary</w:t>
      </w:r>
      <w:proofErr w:type="spellEnd"/>
      <w:r w:rsidR="0064614E" w:rsidRPr="00646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614E" w:rsidRPr="0064614E">
        <w:rPr>
          <w:rFonts w:ascii="Arial" w:hAnsi="Arial" w:cs="Arial"/>
          <w:sz w:val="22"/>
          <w:szCs w:val="22"/>
        </w:rPr>
        <w:t>h</w:t>
      </w:r>
      <w:r w:rsidRPr="0064614E">
        <w:rPr>
          <w:rFonts w:ascii="Arial" w:hAnsi="Arial" w:cs="Arial"/>
          <w:sz w:val="22"/>
          <w:szCs w:val="22"/>
        </w:rPr>
        <w:t>ub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9178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 un caf</w:t>
      </w:r>
      <w:r w:rsidR="00985DF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è letterario</w:t>
      </w:r>
      <w:r w:rsidRPr="002D6B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2D6B17">
        <w:rPr>
          <w:rFonts w:ascii="Arial" w:hAnsi="Arial" w:cs="Arial"/>
          <w:sz w:val="22"/>
          <w:szCs w:val="22"/>
        </w:rPr>
        <w:t>una sala lettura</w:t>
      </w:r>
      <w:r w:rsidRPr="0064396A">
        <w:rPr>
          <w:rFonts w:ascii="Arial" w:hAnsi="Arial" w:cs="Arial"/>
          <w:sz w:val="22"/>
          <w:szCs w:val="22"/>
        </w:rPr>
        <w:t xml:space="preserve"> </w:t>
      </w:r>
      <w:r w:rsidRPr="002D6B17">
        <w:rPr>
          <w:rFonts w:ascii="Arial" w:hAnsi="Arial" w:cs="Arial"/>
          <w:sz w:val="22"/>
          <w:szCs w:val="22"/>
        </w:rPr>
        <w:t>nell’edificio pri</w:t>
      </w:r>
      <w:r>
        <w:rPr>
          <w:rFonts w:ascii="Arial" w:hAnsi="Arial" w:cs="Arial"/>
          <w:sz w:val="22"/>
          <w:szCs w:val="22"/>
        </w:rPr>
        <w:t>ncipale</w:t>
      </w:r>
      <w:r w:rsidRPr="002D6B17">
        <w:rPr>
          <w:rFonts w:ascii="Arial" w:hAnsi="Arial" w:cs="Arial"/>
          <w:sz w:val="22"/>
          <w:szCs w:val="22"/>
        </w:rPr>
        <w:t xml:space="preserve">. Il primo piano sarà adibito ad area espositiva temporanea, utilizzabile anche per set fotografici e piccoli eventi. </w:t>
      </w:r>
      <w:r>
        <w:rPr>
          <w:rFonts w:ascii="Arial" w:hAnsi="Arial" w:cs="Arial"/>
          <w:sz w:val="22"/>
          <w:szCs w:val="22"/>
        </w:rPr>
        <w:t xml:space="preserve">Nel </w:t>
      </w:r>
      <w:r w:rsidRPr="002D6B17">
        <w:rPr>
          <w:rFonts w:ascii="Arial" w:hAnsi="Arial" w:cs="Arial"/>
          <w:sz w:val="22"/>
          <w:szCs w:val="22"/>
        </w:rPr>
        <w:t xml:space="preserve">giardino storico </w:t>
      </w:r>
      <w:r w:rsidR="0064614E">
        <w:rPr>
          <w:rFonts w:ascii="Arial" w:hAnsi="Arial" w:cs="Arial"/>
          <w:sz w:val="22"/>
          <w:szCs w:val="22"/>
        </w:rPr>
        <w:t xml:space="preserve">ospiterà </w:t>
      </w:r>
      <w:r w:rsidRPr="002D6B17">
        <w:rPr>
          <w:rFonts w:ascii="Arial" w:hAnsi="Arial" w:cs="Arial"/>
          <w:sz w:val="22"/>
          <w:szCs w:val="22"/>
        </w:rPr>
        <w:t xml:space="preserve">un’arena per 300 posti e spazi </w:t>
      </w:r>
      <w:r w:rsidR="00985DF8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</w:t>
      </w:r>
      <w:r w:rsidR="00985DF8">
        <w:rPr>
          <w:rFonts w:ascii="Arial" w:hAnsi="Arial" w:cs="Arial"/>
          <w:sz w:val="22"/>
          <w:szCs w:val="22"/>
        </w:rPr>
        <w:t xml:space="preserve">mostre temporanee, </w:t>
      </w:r>
      <w:r w:rsidRPr="002D6B17">
        <w:rPr>
          <w:rFonts w:ascii="Arial" w:hAnsi="Arial" w:cs="Arial"/>
          <w:sz w:val="22"/>
          <w:szCs w:val="22"/>
        </w:rPr>
        <w:t>fiere e presentazioni. L’edi</w:t>
      </w:r>
      <w:r>
        <w:rPr>
          <w:rFonts w:ascii="Arial" w:hAnsi="Arial" w:cs="Arial"/>
          <w:sz w:val="22"/>
          <w:szCs w:val="22"/>
        </w:rPr>
        <w:t xml:space="preserve">ficio secondario </w:t>
      </w:r>
      <w:r w:rsidRPr="002D6B17">
        <w:rPr>
          <w:rFonts w:ascii="Arial" w:hAnsi="Arial" w:cs="Arial"/>
          <w:sz w:val="22"/>
          <w:szCs w:val="22"/>
        </w:rPr>
        <w:t xml:space="preserve">sarà </w:t>
      </w:r>
      <w:r>
        <w:rPr>
          <w:rFonts w:ascii="Arial" w:hAnsi="Arial" w:cs="Arial"/>
          <w:sz w:val="22"/>
          <w:szCs w:val="22"/>
        </w:rPr>
        <w:t xml:space="preserve">invece </w:t>
      </w:r>
      <w:r w:rsidRPr="002D6B17">
        <w:rPr>
          <w:rFonts w:ascii="Arial" w:hAnsi="Arial" w:cs="Arial"/>
          <w:sz w:val="22"/>
          <w:szCs w:val="22"/>
        </w:rPr>
        <w:t>dedicat</w:t>
      </w:r>
      <w:r>
        <w:rPr>
          <w:rFonts w:ascii="Arial" w:hAnsi="Arial" w:cs="Arial"/>
          <w:sz w:val="22"/>
          <w:szCs w:val="22"/>
        </w:rPr>
        <w:t xml:space="preserve">o alla ristorazione e </w:t>
      </w:r>
      <w:r w:rsidRPr="002D6B17">
        <w:rPr>
          <w:rFonts w:ascii="Arial" w:hAnsi="Arial" w:cs="Arial"/>
          <w:sz w:val="22"/>
          <w:szCs w:val="22"/>
        </w:rPr>
        <w:t>alle cucine.</w:t>
      </w:r>
    </w:p>
    <w:p w:rsidR="00985DF8" w:rsidRDefault="00985DF8" w:rsidP="00507178">
      <w:pPr>
        <w:spacing w:line="276" w:lineRule="auto"/>
        <w:rPr>
          <w:rFonts w:ascii="Arial" w:hAnsi="Arial" w:cs="Arial"/>
          <w:sz w:val="22"/>
          <w:szCs w:val="22"/>
        </w:rPr>
      </w:pPr>
    </w:p>
    <w:p w:rsidR="00721600" w:rsidRDefault="00721600" w:rsidP="00DF7346">
      <w:pPr>
        <w:shd w:val="clear" w:color="auto" w:fill="FFFFFF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percorso di </w:t>
      </w:r>
      <w:r w:rsidR="00507178">
        <w:rPr>
          <w:rFonts w:ascii="Arial" w:hAnsi="Arial" w:cs="Arial"/>
          <w:sz w:val="22"/>
          <w:szCs w:val="22"/>
        </w:rPr>
        <w:t xml:space="preserve">riqualificazione di questa splendida </w:t>
      </w:r>
      <w:r>
        <w:rPr>
          <w:rFonts w:ascii="Arial" w:hAnsi="Arial" w:cs="Arial"/>
          <w:sz w:val="22"/>
          <w:szCs w:val="22"/>
        </w:rPr>
        <w:t xml:space="preserve">struttura, </w:t>
      </w:r>
      <w:r w:rsidRPr="00721600">
        <w:rPr>
          <w:rFonts w:ascii="Arial" w:hAnsi="Arial" w:cs="Arial"/>
          <w:sz w:val="22"/>
          <w:szCs w:val="22"/>
        </w:rPr>
        <w:t xml:space="preserve">caratterizzata da una connotazione architettonica moresca, </w:t>
      </w:r>
      <w:r w:rsidR="00985DF8">
        <w:rPr>
          <w:rFonts w:ascii="Arial" w:hAnsi="Arial" w:cs="Arial"/>
          <w:sz w:val="22"/>
          <w:szCs w:val="22"/>
        </w:rPr>
        <w:t>s’inserisce</w:t>
      </w:r>
      <w:r w:rsidRPr="00721600">
        <w:rPr>
          <w:rFonts w:ascii="Arial" w:hAnsi="Arial" w:cs="Arial"/>
          <w:sz w:val="22"/>
          <w:szCs w:val="22"/>
        </w:rPr>
        <w:t xml:space="preserve"> </w:t>
      </w:r>
      <w:r w:rsidR="00AA7F47">
        <w:rPr>
          <w:rFonts w:ascii="Arial" w:hAnsi="Arial" w:cs="Arial"/>
          <w:sz w:val="22"/>
          <w:szCs w:val="22"/>
        </w:rPr>
        <w:t>nell’ambito</w:t>
      </w:r>
      <w:r w:rsidRPr="002D6B17">
        <w:rPr>
          <w:rFonts w:ascii="Arial" w:hAnsi="Arial" w:cs="Arial"/>
          <w:sz w:val="22"/>
          <w:szCs w:val="22"/>
        </w:rPr>
        <w:t xml:space="preserve"> del progetto </w:t>
      </w:r>
      <w:r w:rsidRPr="00721600">
        <w:rPr>
          <w:rFonts w:ascii="Arial" w:hAnsi="Arial" w:cs="Arial"/>
          <w:sz w:val="22"/>
          <w:szCs w:val="22"/>
        </w:rPr>
        <w:t>Valore Paese-FARI</w:t>
      </w:r>
      <w:r w:rsidR="00AA7F47">
        <w:rPr>
          <w:rFonts w:ascii="Arial" w:hAnsi="Arial" w:cs="Arial"/>
          <w:sz w:val="22"/>
          <w:szCs w:val="22"/>
        </w:rPr>
        <w:t>,</w:t>
      </w:r>
      <w:r w:rsidRPr="002D6B17">
        <w:rPr>
          <w:rFonts w:ascii="Arial" w:hAnsi="Arial" w:cs="Arial"/>
          <w:sz w:val="22"/>
          <w:szCs w:val="22"/>
        </w:rPr>
        <w:t xml:space="preserve"> </w:t>
      </w:r>
      <w:r w:rsidR="00985DF8">
        <w:rPr>
          <w:rFonts w:ascii="Arial" w:hAnsi="Arial" w:cs="Arial"/>
          <w:sz w:val="22"/>
          <w:szCs w:val="22"/>
        </w:rPr>
        <w:t>l</w:t>
      </w:r>
      <w:r w:rsidRPr="002D6B17">
        <w:rPr>
          <w:rFonts w:ascii="Arial" w:hAnsi="Arial" w:cs="Arial"/>
          <w:sz w:val="22"/>
          <w:szCs w:val="22"/>
        </w:rPr>
        <w:t xml:space="preserve">’iniziativa dell’Agenzia del Demanio e Difesa Servizi </w:t>
      </w:r>
      <w:proofErr w:type="spellStart"/>
      <w:r w:rsidRPr="002D6B17">
        <w:rPr>
          <w:rFonts w:ascii="Arial" w:hAnsi="Arial" w:cs="Arial"/>
          <w:sz w:val="22"/>
          <w:szCs w:val="22"/>
        </w:rPr>
        <w:t>SpA</w:t>
      </w:r>
      <w:proofErr w:type="spellEnd"/>
      <w:r w:rsidRPr="002D6B17">
        <w:rPr>
          <w:rFonts w:ascii="Arial" w:hAnsi="Arial" w:cs="Arial"/>
          <w:sz w:val="22"/>
          <w:szCs w:val="22"/>
        </w:rPr>
        <w:t xml:space="preserve">, </w:t>
      </w:r>
      <w:r w:rsidRPr="009252CE">
        <w:rPr>
          <w:rFonts w:ascii="Arial" w:hAnsi="Arial" w:cs="Arial"/>
          <w:sz w:val="22"/>
          <w:szCs w:val="22"/>
        </w:rPr>
        <w:t>arrivata alla terza edizione</w:t>
      </w:r>
      <w:r w:rsidRPr="002D6B17">
        <w:rPr>
          <w:rFonts w:ascii="Arial" w:hAnsi="Arial" w:cs="Arial"/>
          <w:sz w:val="22"/>
          <w:szCs w:val="22"/>
        </w:rPr>
        <w:t xml:space="preserve">, </w:t>
      </w:r>
      <w:r w:rsidR="00AA7F47">
        <w:rPr>
          <w:rFonts w:ascii="Arial" w:hAnsi="Arial" w:cs="Arial"/>
          <w:sz w:val="22"/>
          <w:szCs w:val="22"/>
        </w:rPr>
        <w:t xml:space="preserve">che promuove la rinascita </w:t>
      </w:r>
      <w:proofErr w:type="gramStart"/>
      <w:r w:rsidR="00AA7F47">
        <w:rPr>
          <w:rFonts w:ascii="Arial" w:hAnsi="Arial" w:cs="Arial"/>
          <w:sz w:val="22"/>
          <w:szCs w:val="22"/>
        </w:rPr>
        <w:t>delle strutture costiere italiane attraverso progett</w:t>
      </w:r>
      <w:r w:rsidR="0064614E">
        <w:rPr>
          <w:rFonts w:ascii="Arial" w:hAnsi="Arial" w:cs="Arial"/>
          <w:sz w:val="22"/>
          <w:szCs w:val="22"/>
        </w:rPr>
        <w:t>i</w:t>
      </w:r>
      <w:proofErr w:type="gramEnd"/>
      <w:r w:rsidR="0064614E">
        <w:rPr>
          <w:rFonts w:ascii="Arial" w:hAnsi="Arial" w:cs="Arial"/>
          <w:sz w:val="22"/>
          <w:szCs w:val="22"/>
        </w:rPr>
        <w:t xml:space="preserve"> di recupero e valorizzazione </w:t>
      </w:r>
      <w:r w:rsidR="00AA7F47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AA7F47">
        <w:rPr>
          <w:rFonts w:ascii="Arial" w:hAnsi="Arial" w:cs="Arial"/>
          <w:sz w:val="22"/>
          <w:szCs w:val="22"/>
        </w:rPr>
        <w:t>partneship</w:t>
      </w:r>
      <w:proofErr w:type="spellEnd"/>
      <w:r w:rsidR="00AA7F47">
        <w:rPr>
          <w:rFonts w:ascii="Arial" w:hAnsi="Arial" w:cs="Arial"/>
          <w:sz w:val="22"/>
          <w:szCs w:val="22"/>
        </w:rPr>
        <w:t xml:space="preserve"> con i privati. Lo Stand Florio, inserito</w:t>
      </w:r>
      <w:r w:rsidR="00AA7F47" w:rsidRPr="0064396A">
        <w:rPr>
          <w:rFonts w:ascii="Arial" w:hAnsi="Arial" w:cs="Arial"/>
          <w:sz w:val="22"/>
          <w:szCs w:val="22"/>
        </w:rPr>
        <w:t xml:space="preserve"> nel </w:t>
      </w:r>
      <w:r w:rsidR="00AA7F47" w:rsidRPr="00721600">
        <w:rPr>
          <w:rFonts w:ascii="Arial" w:hAnsi="Arial" w:cs="Arial"/>
          <w:sz w:val="22"/>
          <w:szCs w:val="22"/>
        </w:rPr>
        <w:t>bando 2016</w:t>
      </w:r>
      <w:r w:rsidR="00AA7F47">
        <w:rPr>
          <w:rFonts w:ascii="Arial" w:hAnsi="Arial" w:cs="Arial"/>
          <w:sz w:val="22"/>
          <w:szCs w:val="22"/>
        </w:rPr>
        <w:t>, è stato</w:t>
      </w:r>
      <w:r w:rsidR="00AA7F47" w:rsidRPr="00721600">
        <w:rPr>
          <w:rFonts w:ascii="Arial" w:hAnsi="Arial" w:cs="Arial"/>
          <w:sz w:val="22"/>
          <w:szCs w:val="22"/>
        </w:rPr>
        <w:t xml:space="preserve"> </w:t>
      </w:r>
      <w:r w:rsidR="00AA7F47" w:rsidRPr="0064396A">
        <w:rPr>
          <w:rFonts w:ascii="Arial" w:hAnsi="Arial" w:cs="Arial"/>
          <w:sz w:val="22"/>
          <w:szCs w:val="22"/>
        </w:rPr>
        <w:t xml:space="preserve">aggiudicato per </w:t>
      </w:r>
      <w:proofErr w:type="gramStart"/>
      <w:r w:rsidR="00AA7F47" w:rsidRPr="00721600">
        <w:rPr>
          <w:rFonts w:ascii="Arial" w:hAnsi="Arial" w:cs="Arial"/>
          <w:sz w:val="22"/>
          <w:szCs w:val="22"/>
        </w:rPr>
        <w:t>50</w:t>
      </w:r>
      <w:proofErr w:type="gramEnd"/>
      <w:r w:rsidR="00AA7F47" w:rsidRPr="00721600">
        <w:rPr>
          <w:rFonts w:ascii="Arial" w:hAnsi="Arial" w:cs="Arial"/>
          <w:sz w:val="22"/>
          <w:szCs w:val="22"/>
        </w:rPr>
        <w:t xml:space="preserve"> anni</w:t>
      </w:r>
      <w:r w:rsidR="00AA7F47">
        <w:rPr>
          <w:rFonts w:ascii="Arial" w:hAnsi="Arial" w:cs="Arial"/>
          <w:sz w:val="22"/>
          <w:szCs w:val="22"/>
        </w:rPr>
        <w:t xml:space="preserve"> </w:t>
      </w:r>
      <w:r w:rsidR="00AA7F47" w:rsidRPr="0064396A">
        <w:rPr>
          <w:rFonts w:ascii="Arial" w:hAnsi="Arial" w:cs="Arial"/>
          <w:sz w:val="22"/>
          <w:szCs w:val="22"/>
        </w:rPr>
        <w:t xml:space="preserve">alla «Servizi Italia s.r.l.» che </w:t>
      </w:r>
      <w:r w:rsidR="00985DF8" w:rsidRPr="0064396A">
        <w:rPr>
          <w:rFonts w:ascii="Arial" w:hAnsi="Arial" w:cs="Arial"/>
          <w:sz w:val="22"/>
          <w:szCs w:val="22"/>
        </w:rPr>
        <w:t xml:space="preserve">ha </w:t>
      </w:r>
      <w:r w:rsidR="0064614E">
        <w:rPr>
          <w:rFonts w:ascii="Arial" w:hAnsi="Arial" w:cs="Arial"/>
          <w:sz w:val="22"/>
          <w:szCs w:val="22"/>
        </w:rPr>
        <w:t xml:space="preserve">costituito la società di scopo </w:t>
      </w:r>
      <w:r w:rsidR="00985DF8" w:rsidRPr="0064396A">
        <w:rPr>
          <w:rFonts w:ascii="Arial" w:hAnsi="Arial" w:cs="Arial"/>
          <w:sz w:val="22"/>
          <w:szCs w:val="22"/>
        </w:rPr>
        <w:t xml:space="preserve"> «Sta</w:t>
      </w:r>
      <w:r w:rsidR="00985DF8">
        <w:rPr>
          <w:rFonts w:ascii="Arial" w:hAnsi="Arial" w:cs="Arial"/>
          <w:sz w:val="22"/>
          <w:szCs w:val="22"/>
        </w:rPr>
        <w:t xml:space="preserve">nd Florio Unipersonale s.r.l.» per la gestione e </w:t>
      </w:r>
      <w:r w:rsidR="00AA7F47" w:rsidRPr="0064396A">
        <w:rPr>
          <w:rFonts w:ascii="Arial" w:hAnsi="Arial" w:cs="Arial"/>
          <w:sz w:val="22"/>
          <w:szCs w:val="22"/>
        </w:rPr>
        <w:t xml:space="preserve">pagherà un canone annuo di 14.400 euro, a fronte di un </w:t>
      </w:r>
      <w:r w:rsidR="00AA7F47">
        <w:rPr>
          <w:rFonts w:ascii="Arial" w:hAnsi="Arial" w:cs="Arial"/>
          <w:sz w:val="22"/>
          <w:szCs w:val="22"/>
        </w:rPr>
        <w:t xml:space="preserve">investimento </w:t>
      </w:r>
      <w:r w:rsidR="00AA7F47" w:rsidRPr="0064396A">
        <w:rPr>
          <w:rFonts w:ascii="Arial" w:hAnsi="Arial" w:cs="Arial"/>
          <w:sz w:val="22"/>
          <w:szCs w:val="22"/>
        </w:rPr>
        <w:t xml:space="preserve">complessivo di 600.000 euro. </w:t>
      </w:r>
    </w:p>
    <w:p w:rsidR="00D11E73" w:rsidRDefault="00D11E73" w:rsidP="00F0696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21600" w:rsidRPr="00985DF8" w:rsidRDefault="00CF1346" w:rsidP="00AA7F47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64614E">
        <w:rPr>
          <w:rFonts w:ascii="Arial" w:hAnsi="Arial" w:cs="Arial"/>
          <w:i/>
          <w:sz w:val="22"/>
          <w:szCs w:val="22"/>
        </w:rPr>
        <w:t>La Sicilia</w:t>
      </w:r>
      <w:r w:rsidR="00AA7F47" w:rsidRPr="00985DF8">
        <w:rPr>
          <w:rFonts w:ascii="Arial" w:hAnsi="Arial" w:cs="Arial"/>
          <w:i/>
          <w:sz w:val="22"/>
          <w:szCs w:val="22"/>
        </w:rPr>
        <w:t xml:space="preserve"> è la prot</w:t>
      </w:r>
      <w:r w:rsidR="0064614E">
        <w:rPr>
          <w:rFonts w:ascii="Arial" w:hAnsi="Arial" w:cs="Arial"/>
          <w:i/>
          <w:sz w:val="22"/>
          <w:szCs w:val="22"/>
        </w:rPr>
        <w:t>agonista assoluta del progetto V</w:t>
      </w:r>
      <w:r w:rsidR="00AA7F47" w:rsidRPr="00985DF8">
        <w:rPr>
          <w:rFonts w:ascii="Arial" w:hAnsi="Arial" w:cs="Arial"/>
          <w:i/>
          <w:sz w:val="22"/>
          <w:szCs w:val="22"/>
        </w:rPr>
        <w:t>alore Paese- Fari</w:t>
      </w:r>
      <w:r w:rsidR="00985DF8">
        <w:rPr>
          <w:rFonts w:ascii="Arial" w:hAnsi="Arial" w:cs="Arial"/>
          <w:i/>
          <w:sz w:val="22"/>
          <w:szCs w:val="22"/>
        </w:rPr>
        <w:t>: l’Agenzia del Demanio ha già assegnato</w:t>
      </w:r>
      <w:r w:rsidR="00AA7F47" w:rsidRPr="00985DF8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AA7F47" w:rsidRPr="00985DF8">
        <w:rPr>
          <w:rFonts w:ascii="Arial" w:hAnsi="Arial" w:cs="Arial"/>
          <w:i/>
          <w:sz w:val="22"/>
          <w:szCs w:val="22"/>
        </w:rPr>
        <w:t>8</w:t>
      </w:r>
      <w:proofErr w:type="gramEnd"/>
      <w:r w:rsidR="00AA7F47" w:rsidRPr="00985DF8">
        <w:rPr>
          <w:rFonts w:ascii="Arial" w:hAnsi="Arial" w:cs="Arial"/>
          <w:i/>
          <w:sz w:val="22"/>
          <w:szCs w:val="22"/>
        </w:rPr>
        <w:t xml:space="preserve"> strutture </w:t>
      </w:r>
      <w:r w:rsidR="00985DF8">
        <w:rPr>
          <w:rFonts w:ascii="Arial" w:hAnsi="Arial" w:cs="Arial"/>
          <w:i/>
          <w:sz w:val="22"/>
          <w:szCs w:val="22"/>
        </w:rPr>
        <w:t>che sono in corso di riqualificazione</w:t>
      </w:r>
      <w:r w:rsidR="00AA7F47" w:rsidRPr="00985DF8">
        <w:rPr>
          <w:rFonts w:ascii="Arial" w:hAnsi="Arial" w:cs="Arial"/>
          <w:i/>
          <w:sz w:val="22"/>
          <w:szCs w:val="22"/>
        </w:rPr>
        <w:t xml:space="preserve"> </w:t>
      </w:r>
      <w:r w:rsidR="00985DF8" w:rsidRPr="0064614E">
        <w:rPr>
          <w:rFonts w:ascii="Arial" w:hAnsi="Arial" w:cs="Arial"/>
          <w:sz w:val="22"/>
          <w:szCs w:val="22"/>
        </w:rPr>
        <w:t xml:space="preserve">- dichiara </w:t>
      </w:r>
      <w:r w:rsidR="00985DF8" w:rsidRPr="005D0E0A">
        <w:rPr>
          <w:rFonts w:ascii="Arial" w:hAnsi="Arial" w:cs="Arial"/>
          <w:b/>
          <w:sz w:val="22"/>
          <w:szCs w:val="22"/>
        </w:rPr>
        <w:t>Roberto Reggi</w:t>
      </w:r>
      <w:r w:rsidR="00985DF8" w:rsidRPr="0064614E">
        <w:rPr>
          <w:rFonts w:ascii="Arial" w:hAnsi="Arial" w:cs="Arial"/>
          <w:sz w:val="22"/>
          <w:szCs w:val="22"/>
        </w:rPr>
        <w:t>, il Direttore dell’Agenzia del Demanio -</w:t>
      </w:r>
      <w:r w:rsidR="00985DF8">
        <w:rPr>
          <w:rFonts w:ascii="Arial" w:hAnsi="Arial" w:cs="Arial"/>
          <w:i/>
          <w:sz w:val="22"/>
          <w:szCs w:val="22"/>
        </w:rPr>
        <w:t xml:space="preserve"> Lo Stand Florio rappresenta un </w:t>
      </w:r>
      <w:r w:rsidR="00721600" w:rsidRPr="00985DF8">
        <w:rPr>
          <w:rFonts w:ascii="Arial" w:hAnsi="Arial" w:cs="Arial"/>
          <w:i/>
          <w:sz w:val="22"/>
          <w:szCs w:val="22"/>
        </w:rPr>
        <w:t>importante pezzo di storia di Palermo</w:t>
      </w:r>
      <w:r w:rsidR="00AA7F47" w:rsidRPr="00985DF8">
        <w:rPr>
          <w:rFonts w:ascii="Arial" w:hAnsi="Arial" w:cs="Arial"/>
          <w:i/>
          <w:sz w:val="22"/>
          <w:szCs w:val="22"/>
        </w:rPr>
        <w:t xml:space="preserve"> </w:t>
      </w:r>
      <w:r w:rsidR="00721600" w:rsidRPr="00985DF8">
        <w:rPr>
          <w:rFonts w:ascii="Arial" w:hAnsi="Arial" w:cs="Arial"/>
          <w:i/>
          <w:sz w:val="22"/>
          <w:szCs w:val="22"/>
        </w:rPr>
        <w:t>e dopo anni di a</w:t>
      </w:r>
      <w:r w:rsidR="00AA7F47" w:rsidRPr="00985DF8">
        <w:rPr>
          <w:rFonts w:ascii="Arial" w:hAnsi="Arial" w:cs="Arial"/>
          <w:i/>
          <w:sz w:val="22"/>
          <w:szCs w:val="22"/>
        </w:rPr>
        <w:t>bbandono, oggi è quasi pronto per tornare ad essere un luogo d’incontro e di socialità con</w:t>
      </w:r>
      <w:r w:rsidR="00721600" w:rsidRPr="00985DF8">
        <w:rPr>
          <w:rFonts w:ascii="Arial" w:hAnsi="Arial" w:cs="Arial"/>
          <w:i/>
          <w:sz w:val="22"/>
          <w:szCs w:val="22"/>
        </w:rPr>
        <w:t xml:space="preserve"> spazi dedicati alla lettura, alla cultura e all’arte. </w:t>
      </w:r>
      <w:r w:rsidR="00AA7F47" w:rsidRPr="00985DF8">
        <w:rPr>
          <w:rFonts w:ascii="Arial" w:hAnsi="Arial" w:cs="Arial"/>
          <w:i/>
          <w:sz w:val="22"/>
          <w:szCs w:val="22"/>
        </w:rPr>
        <w:t xml:space="preserve">Il suo recupero sarà uno spunto </w:t>
      </w:r>
      <w:r w:rsidR="00AA7F47" w:rsidRPr="00985DF8">
        <w:rPr>
          <w:rFonts w:ascii="Arial" w:hAnsi="Arial" w:cs="Arial"/>
          <w:i/>
          <w:sz w:val="22"/>
          <w:szCs w:val="22"/>
        </w:rPr>
        <w:lastRenderedPageBreak/>
        <w:t xml:space="preserve">importante per </w:t>
      </w:r>
      <w:r w:rsidRPr="00985DF8">
        <w:rPr>
          <w:rFonts w:ascii="Arial" w:hAnsi="Arial" w:cs="Arial"/>
          <w:i/>
          <w:sz w:val="22"/>
          <w:szCs w:val="22"/>
        </w:rPr>
        <w:t>ispirare</w:t>
      </w:r>
      <w:r w:rsidR="00AA7F47" w:rsidRPr="00985DF8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AA7F47" w:rsidRPr="00985DF8">
        <w:rPr>
          <w:rFonts w:ascii="Arial" w:hAnsi="Arial" w:cs="Arial"/>
          <w:i/>
          <w:sz w:val="22"/>
          <w:szCs w:val="22"/>
        </w:rPr>
        <w:t>altre operazione</w:t>
      </w:r>
      <w:proofErr w:type="gramEnd"/>
      <w:r w:rsidR="00AA7F47" w:rsidRPr="00985DF8">
        <w:rPr>
          <w:rFonts w:ascii="Arial" w:hAnsi="Arial" w:cs="Arial"/>
          <w:i/>
          <w:sz w:val="22"/>
          <w:szCs w:val="22"/>
        </w:rPr>
        <w:t xml:space="preserve"> di rigenerazione su tutto il lungomare</w:t>
      </w:r>
      <w:r w:rsidR="00985DF8">
        <w:rPr>
          <w:rFonts w:ascii="Arial" w:hAnsi="Arial" w:cs="Arial"/>
          <w:i/>
          <w:sz w:val="22"/>
          <w:szCs w:val="22"/>
        </w:rPr>
        <w:t xml:space="preserve">. </w:t>
      </w:r>
      <w:r w:rsidRPr="00985DF8">
        <w:rPr>
          <w:rFonts w:ascii="Arial" w:hAnsi="Arial" w:cs="Arial"/>
          <w:i/>
          <w:sz w:val="22"/>
          <w:szCs w:val="22"/>
        </w:rPr>
        <w:t xml:space="preserve">Per l’Agenzia del Demanio – </w:t>
      </w:r>
      <w:r w:rsidR="005D0E0A">
        <w:rPr>
          <w:rFonts w:ascii="Arial" w:hAnsi="Arial" w:cs="Arial"/>
          <w:sz w:val="22"/>
          <w:szCs w:val="22"/>
        </w:rPr>
        <w:t>continua</w:t>
      </w:r>
      <w:r w:rsidRPr="0064614E">
        <w:rPr>
          <w:rFonts w:ascii="Arial" w:hAnsi="Arial" w:cs="Arial"/>
          <w:sz w:val="22"/>
          <w:szCs w:val="22"/>
        </w:rPr>
        <w:t xml:space="preserve"> </w:t>
      </w:r>
      <w:r w:rsidRPr="0064614E">
        <w:rPr>
          <w:rFonts w:ascii="Arial" w:hAnsi="Arial" w:cs="Arial"/>
          <w:b/>
          <w:sz w:val="22"/>
          <w:szCs w:val="22"/>
        </w:rPr>
        <w:t xml:space="preserve">Reggi </w:t>
      </w:r>
      <w:r w:rsidRPr="00985DF8">
        <w:rPr>
          <w:rFonts w:ascii="Arial" w:hAnsi="Arial" w:cs="Arial"/>
          <w:i/>
          <w:sz w:val="22"/>
          <w:szCs w:val="22"/>
        </w:rPr>
        <w:t xml:space="preserve">- è una </w:t>
      </w:r>
      <w:r w:rsidR="00985DF8">
        <w:rPr>
          <w:rFonts w:ascii="Arial" w:hAnsi="Arial" w:cs="Arial"/>
          <w:i/>
          <w:sz w:val="22"/>
          <w:szCs w:val="22"/>
        </w:rPr>
        <w:t xml:space="preserve">grande </w:t>
      </w:r>
      <w:r w:rsidRPr="00985DF8">
        <w:rPr>
          <w:rFonts w:ascii="Arial" w:hAnsi="Arial" w:cs="Arial"/>
          <w:i/>
          <w:sz w:val="22"/>
          <w:szCs w:val="22"/>
        </w:rPr>
        <w:t xml:space="preserve">soddisfazione </w:t>
      </w:r>
      <w:r w:rsidR="0064614E">
        <w:rPr>
          <w:rFonts w:ascii="Arial" w:hAnsi="Arial" w:cs="Arial"/>
          <w:i/>
          <w:sz w:val="22"/>
          <w:szCs w:val="22"/>
        </w:rPr>
        <w:t>riuscire a realizzare iniziative</w:t>
      </w:r>
      <w:r w:rsidRPr="00985DF8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985DF8">
        <w:rPr>
          <w:rFonts w:ascii="Arial" w:hAnsi="Arial" w:cs="Arial"/>
          <w:i/>
          <w:sz w:val="22"/>
          <w:szCs w:val="22"/>
        </w:rPr>
        <w:t>di riuso</w:t>
      </w:r>
      <w:proofErr w:type="gramEnd"/>
      <w:r w:rsidRPr="00985DF8">
        <w:rPr>
          <w:rFonts w:ascii="Arial" w:hAnsi="Arial" w:cs="Arial"/>
          <w:i/>
          <w:sz w:val="22"/>
          <w:szCs w:val="22"/>
        </w:rPr>
        <w:t xml:space="preserve"> che abbiano un impatto reale sulla quotidianità dei cittadini e</w:t>
      </w:r>
      <w:r w:rsidR="00985DF8">
        <w:rPr>
          <w:rFonts w:ascii="Arial" w:hAnsi="Arial" w:cs="Arial"/>
          <w:i/>
          <w:sz w:val="22"/>
          <w:szCs w:val="22"/>
        </w:rPr>
        <w:t>,</w:t>
      </w:r>
      <w:r w:rsidRPr="00985DF8">
        <w:rPr>
          <w:rFonts w:ascii="Arial" w:hAnsi="Arial" w:cs="Arial"/>
          <w:i/>
          <w:sz w:val="22"/>
          <w:szCs w:val="22"/>
        </w:rPr>
        <w:t xml:space="preserve"> come in questo caso, che siano capaci di accrescere la straordin</w:t>
      </w:r>
      <w:r w:rsidR="00BF5A0D">
        <w:rPr>
          <w:rFonts w:ascii="Arial" w:hAnsi="Arial" w:cs="Arial"/>
          <w:i/>
          <w:sz w:val="22"/>
          <w:szCs w:val="22"/>
        </w:rPr>
        <w:t xml:space="preserve">aria ricchezza di questo posto. </w:t>
      </w:r>
      <w:r w:rsidRPr="00985DF8">
        <w:rPr>
          <w:rFonts w:ascii="Arial" w:hAnsi="Arial" w:cs="Arial"/>
          <w:i/>
          <w:sz w:val="22"/>
          <w:szCs w:val="22"/>
        </w:rPr>
        <w:t xml:space="preserve">Operazioni possibili </w:t>
      </w:r>
      <w:bookmarkStart w:id="0" w:name="_GoBack"/>
      <w:bookmarkEnd w:id="0"/>
      <w:r w:rsidR="00985DF8">
        <w:rPr>
          <w:rFonts w:ascii="Arial" w:hAnsi="Arial" w:cs="Arial"/>
          <w:i/>
          <w:sz w:val="22"/>
          <w:szCs w:val="22"/>
        </w:rPr>
        <w:t>grazie anche</w:t>
      </w:r>
      <w:r w:rsidRPr="00985DF8">
        <w:rPr>
          <w:rFonts w:ascii="Arial" w:hAnsi="Arial" w:cs="Arial"/>
          <w:i/>
          <w:sz w:val="22"/>
          <w:szCs w:val="22"/>
        </w:rPr>
        <w:t xml:space="preserve"> </w:t>
      </w:r>
      <w:r w:rsidR="00985DF8">
        <w:rPr>
          <w:rFonts w:ascii="Arial" w:hAnsi="Arial" w:cs="Arial"/>
          <w:i/>
          <w:sz w:val="22"/>
          <w:szCs w:val="22"/>
        </w:rPr>
        <w:t>al</w:t>
      </w:r>
      <w:r w:rsidRPr="00985DF8">
        <w:rPr>
          <w:rFonts w:ascii="Arial" w:hAnsi="Arial" w:cs="Arial"/>
          <w:i/>
          <w:sz w:val="22"/>
          <w:szCs w:val="22"/>
        </w:rPr>
        <w:t>la collaborazione degli enti locali che gove</w:t>
      </w:r>
      <w:r w:rsidR="0064614E">
        <w:rPr>
          <w:rFonts w:ascii="Arial" w:hAnsi="Arial" w:cs="Arial"/>
          <w:i/>
          <w:sz w:val="22"/>
          <w:szCs w:val="22"/>
        </w:rPr>
        <w:t>rnano il territorio: non a caso</w:t>
      </w:r>
      <w:r w:rsidRPr="00985DF8">
        <w:rPr>
          <w:rFonts w:ascii="Arial" w:hAnsi="Arial" w:cs="Arial"/>
          <w:i/>
          <w:sz w:val="22"/>
          <w:szCs w:val="22"/>
        </w:rPr>
        <w:t xml:space="preserve"> più tardi saremo</w:t>
      </w:r>
      <w:r w:rsidR="00A025C2" w:rsidRPr="00985DF8">
        <w:rPr>
          <w:rFonts w:ascii="Arial" w:hAnsi="Arial" w:cs="Arial"/>
          <w:i/>
          <w:sz w:val="22"/>
          <w:szCs w:val="22"/>
        </w:rPr>
        <w:t>,</w:t>
      </w:r>
      <w:r w:rsidRPr="00985DF8">
        <w:rPr>
          <w:rFonts w:ascii="Arial" w:hAnsi="Arial" w:cs="Arial"/>
          <w:i/>
          <w:sz w:val="22"/>
          <w:szCs w:val="22"/>
        </w:rPr>
        <w:t xml:space="preserve"> sempre con </w:t>
      </w:r>
      <w:r w:rsidR="00DD34D4">
        <w:rPr>
          <w:rFonts w:ascii="Arial" w:hAnsi="Arial" w:cs="Arial"/>
          <w:i/>
          <w:sz w:val="22"/>
          <w:szCs w:val="22"/>
        </w:rPr>
        <w:t>la Città di Palermo</w:t>
      </w:r>
      <w:r w:rsidR="00A025C2" w:rsidRPr="00985DF8">
        <w:rPr>
          <w:rFonts w:ascii="Arial" w:hAnsi="Arial" w:cs="Arial"/>
          <w:i/>
          <w:sz w:val="22"/>
          <w:szCs w:val="22"/>
        </w:rPr>
        <w:t>,</w:t>
      </w:r>
      <w:r w:rsidR="0064614E">
        <w:rPr>
          <w:rFonts w:ascii="Arial" w:hAnsi="Arial" w:cs="Arial"/>
          <w:i/>
          <w:sz w:val="22"/>
          <w:szCs w:val="22"/>
        </w:rPr>
        <w:t xml:space="preserve"> al Faro di Capo Gallo</w:t>
      </w:r>
      <w:r w:rsidRPr="00985DF8">
        <w:rPr>
          <w:rFonts w:ascii="Arial" w:hAnsi="Arial" w:cs="Arial"/>
          <w:i/>
          <w:sz w:val="22"/>
          <w:szCs w:val="22"/>
        </w:rPr>
        <w:t xml:space="preserve"> per formalizzare la concessione del bene all</w:t>
      </w:r>
      <w:r w:rsidR="00AF1E11">
        <w:rPr>
          <w:rFonts w:ascii="Arial" w:hAnsi="Arial" w:cs="Arial"/>
          <w:i/>
          <w:sz w:val="22"/>
          <w:szCs w:val="22"/>
        </w:rPr>
        <w:t xml:space="preserve">’amministrazione comunale, </w:t>
      </w:r>
      <w:r w:rsidR="00721600" w:rsidRPr="00985DF8">
        <w:rPr>
          <w:rFonts w:ascii="Arial" w:hAnsi="Arial" w:cs="Arial"/>
          <w:i/>
          <w:sz w:val="22"/>
          <w:szCs w:val="22"/>
        </w:rPr>
        <w:t xml:space="preserve">che </w:t>
      </w:r>
      <w:r w:rsidRPr="00985DF8">
        <w:rPr>
          <w:rFonts w:ascii="Arial" w:hAnsi="Arial" w:cs="Arial"/>
          <w:i/>
          <w:sz w:val="22"/>
          <w:szCs w:val="22"/>
        </w:rPr>
        <w:t xml:space="preserve">lo </w:t>
      </w:r>
      <w:r w:rsidR="00A025C2" w:rsidRPr="00985DF8">
        <w:rPr>
          <w:rFonts w:ascii="Arial" w:hAnsi="Arial" w:cs="Arial"/>
          <w:i/>
          <w:sz w:val="22"/>
          <w:szCs w:val="22"/>
        </w:rPr>
        <w:t>prenderà</w:t>
      </w:r>
      <w:r w:rsidR="00721600" w:rsidRPr="00985DF8">
        <w:rPr>
          <w:rFonts w:ascii="Arial" w:hAnsi="Arial" w:cs="Arial"/>
          <w:i/>
          <w:sz w:val="22"/>
          <w:szCs w:val="22"/>
        </w:rPr>
        <w:t xml:space="preserve"> in gestione </w:t>
      </w:r>
      <w:r w:rsidRPr="00985DF8">
        <w:rPr>
          <w:rFonts w:ascii="Arial" w:hAnsi="Arial" w:cs="Arial"/>
          <w:i/>
          <w:sz w:val="22"/>
          <w:szCs w:val="22"/>
        </w:rPr>
        <w:t>per</w:t>
      </w:r>
      <w:r w:rsidR="00721600" w:rsidRPr="00985DF8">
        <w:rPr>
          <w:rFonts w:ascii="Arial" w:hAnsi="Arial" w:cs="Arial"/>
          <w:i/>
          <w:sz w:val="22"/>
          <w:szCs w:val="22"/>
        </w:rPr>
        <w:t xml:space="preserve"> valorizzarlo </w:t>
      </w:r>
      <w:r w:rsidR="00AF1E11">
        <w:rPr>
          <w:rFonts w:ascii="Arial" w:hAnsi="Arial" w:cs="Arial"/>
          <w:i/>
          <w:sz w:val="22"/>
          <w:szCs w:val="22"/>
        </w:rPr>
        <w:t>e renderlo nuovamente fruibile.”</w:t>
      </w:r>
      <w:r w:rsidR="00721600" w:rsidRPr="00985DF8">
        <w:rPr>
          <w:rFonts w:ascii="Arial" w:hAnsi="Arial" w:cs="Arial"/>
          <w:i/>
          <w:sz w:val="22"/>
          <w:szCs w:val="22"/>
        </w:rPr>
        <w:t xml:space="preserve"> </w:t>
      </w:r>
    </w:p>
    <w:p w:rsidR="00AF1E11" w:rsidRDefault="00AF1E11" w:rsidP="00F0696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B20F2" w:rsidRDefault="00CF1346" w:rsidP="00697D32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concessione</w:t>
      </w:r>
      <w:r w:rsidR="00AF1E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660A52">
        <w:rPr>
          <w:rFonts w:ascii="Arial" w:hAnsi="Arial" w:cs="Arial"/>
          <w:b/>
          <w:sz w:val="22"/>
          <w:szCs w:val="22"/>
        </w:rPr>
        <w:t>Faro di Capo Gallo</w:t>
      </w:r>
      <w:r w:rsidRPr="00A865CB">
        <w:rPr>
          <w:rFonts w:ascii="Arial" w:hAnsi="Arial" w:cs="Arial"/>
          <w:sz w:val="22"/>
          <w:szCs w:val="22"/>
        </w:rPr>
        <w:t xml:space="preserve"> </w:t>
      </w:r>
      <w:r w:rsidR="00AF1E11" w:rsidRPr="00A865CB">
        <w:rPr>
          <w:rFonts w:ascii="Arial" w:hAnsi="Arial" w:cs="Arial"/>
          <w:sz w:val="22"/>
          <w:szCs w:val="22"/>
        </w:rPr>
        <w:t xml:space="preserve">alla </w:t>
      </w:r>
      <w:r w:rsidR="00AF1E11">
        <w:rPr>
          <w:rFonts w:ascii="Arial" w:hAnsi="Arial" w:cs="Arial"/>
          <w:sz w:val="22"/>
          <w:szCs w:val="22"/>
        </w:rPr>
        <w:t>C</w:t>
      </w:r>
      <w:r w:rsidR="00AF1E11" w:rsidRPr="00A865CB">
        <w:rPr>
          <w:rFonts w:ascii="Arial" w:hAnsi="Arial" w:cs="Arial"/>
          <w:sz w:val="22"/>
          <w:szCs w:val="22"/>
        </w:rPr>
        <w:t>ittà di Palermo</w:t>
      </w:r>
      <w:r>
        <w:rPr>
          <w:rFonts w:ascii="Arial" w:hAnsi="Arial" w:cs="Arial"/>
          <w:sz w:val="22"/>
          <w:szCs w:val="22"/>
        </w:rPr>
        <w:t xml:space="preserve"> avrà una durata di </w:t>
      </w:r>
      <w:proofErr w:type="gramStart"/>
      <w:r>
        <w:rPr>
          <w:rFonts w:ascii="Arial" w:hAnsi="Arial" w:cs="Arial"/>
          <w:sz w:val="22"/>
          <w:szCs w:val="22"/>
        </w:rPr>
        <w:t>19</w:t>
      </w:r>
      <w:proofErr w:type="gramEnd"/>
      <w:r>
        <w:rPr>
          <w:rFonts w:ascii="Arial" w:hAnsi="Arial" w:cs="Arial"/>
          <w:sz w:val="22"/>
          <w:szCs w:val="22"/>
        </w:rPr>
        <w:t xml:space="preserve"> anni </w:t>
      </w:r>
      <w:r w:rsidR="00A025C2">
        <w:rPr>
          <w:rFonts w:ascii="Arial" w:hAnsi="Arial" w:cs="Arial"/>
          <w:sz w:val="22"/>
          <w:szCs w:val="22"/>
        </w:rPr>
        <w:t>ed è finalizzata ad affidare la struttura</w:t>
      </w:r>
      <w:r w:rsidR="00AF1E11">
        <w:rPr>
          <w:rFonts w:ascii="Arial" w:hAnsi="Arial" w:cs="Arial"/>
          <w:sz w:val="22"/>
          <w:szCs w:val="22"/>
        </w:rPr>
        <w:t>,</w:t>
      </w:r>
      <w:r w:rsidR="00A025C2">
        <w:rPr>
          <w:rFonts w:ascii="Arial" w:hAnsi="Arial" w:cs="Arial"/>
          <w:sz w:val="22"/>
          <w:szCs w:val="22"/>
        </w:rPr>
        <w:t xml:space="preserve"> </w:t>
      </w:r>
      <w:r w:rsidR="00AF1E11">
        <w:rPr>
          <w:rFonts w:ascii="Arial" w:hAnsi="Arial" w:cs="Arial"/>
          <w:bCs/>
          <w:sz w:val="22"/>
          <w:szCs w:val="22"/>
        </w:rPr>
        <w:t>in passato</w:t>
      </w:r>
      <w:r w:rsidR="00AF1E11" w:rsidRPr="00A865CB">
        <w:rPr>
          <w:rFonts w:ascii="Arial" w:hAnsi="Arial" w:cs="Arial"/>
          <w:bCs/>
          <w:sz w:val="22"/>
          <w:szCs w:val="22"/>
        </w:rPr>
        <w:t xml:space="preserve"> </w:t>
      </w:r>
      <w:r w:rsidR="00AF1E11">
        <w:rPr>
          <w:rFonts w:ascii="Arial" w:hAnsi="Arial" w:cs="Arial"/>
          <w:bCs/>
          <w:sz w:val="22"/>
          <w:szCs w:val="22"/>
        </w:rPr>
        <w:t>alloggio dei faristi,</w:t>
      </w:r>
      <w:r w:rsidR="00AF1E11">
        <w:rPr>
          <w:rFonts w:ascii="Arial" w:hAnsi="Arial" w:cs="Arial"/>
          <w:sz w:val="22"/>
          <w:szCs w:val="22"/>
        </w:rPr>
        <w:t xml:space="preserve"> </w:t>
      </w:r>
      <w:r w:rsidR="00A025C2">
        <w:rPr>
          <w:rFonts w:ascii="Arial" w:hAnsi="Arial" w:cs="Arial"/>
          <w:sz w:val="22"/>
          <w:szCs w:val="22"/>
        </w:rPr>
        <w:t xml:space="preserve">al Comune che ne avvierà il recupero </w:t>
      </w:r>
      <w:r w:rsidR="00AF1E11">
        <w:rPr>
          <w:rFonts w:ascii="Arial" w:hAnsi="Arial" w:cs="Arial"/>
          <w:sz w:val="22"/>
          <w:szCs w:val="22"/>
        </w:rPr>
        <w:t>occupandosi</w:t>
      </w:r>
      <w:r w:rsidR="00A025C2">
        <w:rPr>
          <w:rFonts w:ascii="Arial" w:hAnsi="Arial" w:cs="Arial"/>
          <w:sz w:val="22"/>
          <w:szCs w:val="22"/>
        </w:rPr>
        <w:t xml:space="preserve"> </w:t>
      </w:r>
      <w:r w:rsidR="00A025C2">
        <w:rPr>
          <w:rFonts w:ascii="Arial" w:hAnsi="Arial" w:cs="Arial"/>
          <w:bCs/>
          <w:sz w:val="22"/>
          <w:szCs w:val="22"/>
        </w:rPr>
        <w:t>anche del</w:t>
      </w:r>
      <w:r w:rsidR="00A025C2" w:rsidRPr="00A865CB">
        <w:rPr>
          <w:rFonts w:ascii="Arial" w:hAnsi="Arial" w:cs="Arial"/>
          <w:bCs/>
          <w:sz w:val="22"/>
          <w:szCs w:val="22"/>
        </w:rPr>
        <w:t xml:space="preserve"> consolidamento del costone roccioso</w:t>
      </w:r>
      <w:r w:rsidR="00A025C2">
        <w:rPr>
          <w:rFonts w:ascii="Arial" w:hAnsi="Arial" w:cs="Arial"/>
          <w:bCs/>
          <w:sz w:val="22"/>
          <w:szCs w:val="22"/>
        </w:rPr>
        <w:t xml:space="preserve"> circostante</w:t>
      </w:r>
      <w:r w:rsidR="00270A4B">
        <w:rPr>
          <w:rFonts w:ascii="Arial" w:hAnsi="Arial" w:cs="Arial"/>
          <w:bCs/>
          <w:sz w:val="22"/>
          <w:szCs w:val="22"/>
        </w:rPr>
        <w:t>,</w:t>
      </w:r>
      <w:r w:rsidR="00A025C2">
        <w:rPr>
          <w:rFonts w:ascii="Arial" w:hAnsi="Arial" w:cs="Arial"/>
          <w:bCs/>
          <w:sz w:val="22"/>
          <w:szCs w:val="22"/>
        </w:rPr>
        <w:t xml:space="preserve"> per renderlo nuovamente access</w:t>
      </w:r>
      <w:r w:rsidR="00AF1E11">
        <w:rPr>
          <w:rFonts w:ascii="Arial" w:hAnsi="Arial" w:cs="Arial"/>
          <w:bCs/>
          <w:sz w:val="22"/>
          <w:szCs w:val="22"/>
        </w:rPr>
        <w:t>ibile</w:t>
      </w:r>
      <w:r w:rsidR="00A025C2">
        <w:rPr>
          <w:rFonts w:ascii="Arial" w:hAnsi="Arial" w:cs="Arial"/>
          <w:bCs/>
          <w:sz w:val="22"/>
          <w:szCs w:val="22"/>
        </w:rPr>
        <w:t>. Il progetto del Comune prevede di</w:t>
      </w:r>
      <w:r w:rsidR="00A025C2">
        <w:rPr>
          <w:rFonts w:ascii="Arial" w:hAnsi="Arial" w:cs="Arial"/>
          <w:sz w:val="22"/>
          <w:szCs w:val="22"/>
        </w:rPr>
        <w:t xml:space="preserve"> trasformar</w:t>
      </w:r>
      <w:r w:rsidR="00AF1E11">
        <w:rPr>
          <w:rFonts w:ascii="Arial" w:hAnsi="Arial" w:cs="Arial"/>
          <w:sz w:val="22"/>
          <w:szCs w:val="22"/>
        </w:rPr>
        <w:t>e il Faro</w:t>
      </w:r>
      <w:r w:rsidR="00A025C2">
        <w:rPr>
          <w:rFonts w:ascii="Arial" w:hAnsi="Arial" w:cs="Arial"/>
          <w:sz w:val="22"/>
          <w:szCs w:val="22"/>
        </w:rPr>
        <w:t xml:space="preserve"> in </w:t>
      </w:r>
      <w:r w:rsidR="00A025C2" w:rsidRPr="00697D32">
        <w:rPr>
          <w:rFonts w:ascii="Arial" w:hAnsi="Arial" w:cs="Arial"/>
          <w:bCs/>
          <w:sz w:val="22"/>
          <w:szCs w:val="22"/>
        </w:rPr>
        <w:t xml:space="preserve">centro di accoglienza e di educazione ambientale permanente, con un </w:t>
      </w:r>
      <w:r w:rsidR="00A025C2">
        <w:rPr>
          <w:rFonts w:ascii="Arial" w:hAnsi="Arial" w:cs="Arial"/>
          <w:bCs/>
          <w:sz w:val="22"/>
          <w:szCs w:val="22"/>
        </w:rPr>
        <w:t xml:space="preserve">piccolo centro </w:t>
      </w:r>
      <w:proofErr w:type="spellStart"/>
      <w:r w:rsidR="00A025C2">
        <w:rPr>
          <w:rFonts w:ascii="Arial" w:hAnsi="Arial" w:cs="Arial"/>
          <w:bCs/>
          <w:sz w:val="22"/>
          <w:szCs w:val="22"/>
        </w:rPr>
        <w:t>acquariologico</w:t>
      </w:r>
      <w:proofErr w:type="spellEnd"/>
      <w:r w:rsidR="00A025C2">
        <w:rPr>
          <w:rFonts w:ascii="Arial" w:hAnsi="Arial" w:cs="Arial"/>
          <w:bCs/>
          <w:sz w:val="22"/>
          <w:szCs w:val="22"/>
        </w:rPr>
        <w:t xml:space="preserve"> e un osservatorio marino locale per l’avvio di </w:t>
      </w:r>
      <w:r w:rsidR="00A025C2" w:rsidRPr="00697D32">
        <w:rPr>
          <w:rFonts w:ascii="Arial" w:hAnsi="Arial" w:cs="Arial"/>
          <w:bCs/>
          <w:sz w:val="22"/>
          <w:szCs w:val="22"/>
        </w:rPr>
        <w:t xml:space="preserve">percorsi didattici </w:t>
      </w:r>
      <w:proofErr w:type="gramStart"/>
      <w:r w:rsidR="00A025C2" w:rsidRPr="00697D32">
        <w:rPr>
          <w:rFonts w:ascii="Arial" w:hAnsi="Arial" w:cs="Arial"/>
          <w:bCs/>
          <w:sz w:val="22"/>
          <w:szCs w:val="22"/>
        </w:rPr>
        <w:t>ed</w:t>
      </w:r>
      <w:proofErr w:type="gramEnd"/>
      <w:r w:rsidR="00A025C2" w:rsidRPr="00697D32">
        <w:rPr>
          <w:rFonts w:ascii="Arial" w:hAnsi="Arial" w:cs="Arial"/>
          <w:bCs/>
          <w:sz w:val="22"/>
          <w:szCs w:val="22"/>
        </w:rPr>
        <w:t xml:space="preserve"> iniziative legate alla gestione dell’Area Marina Protetta</w:t>
      </w:r>
      <w:r w:rsidR="00A025C2">
        <w:rPr>
          <w:rFonts w:ascii="Arial" w:hAnsi="Arial" w:cs="Arial"/>
          <w:bCs/>
          <w:sz w:val="22"/>
          <w:szCs w:val="22"/>
        </w:rPr>
        <w:t xml:space="preserve">. </w:t>
      </w:r>
    </w:p>
    <w:p w:rsidR="00D11E73" w:rsidRPr="005D0E0A" w:rsidRDefault="00D11E73" w:rsidP="004E3BB3">
      <w:pPr>
        <w:rPr>
          <w:rFonts w:ascii="Arial" w:hAnsi="Arial" w:cs="Arial"/>
          <w:i/>
          <w:sz w:val="22"/>
          <w:szCs w:val="22"/>
        </w:rPr>
      </w:pPr>
    </w:p>
    <w:p w:rsidR="005D0E0A" w:rsidRPr="005D0E0A" w:rsidRDefault="005D0E0A" w:rsidP="005D0E0A">
      <w:pPr>
        <w:rPr>
          <w:rFonts w:ascii="Arial" w:hAnsi="Arial" w:cs="Arial"/>
          <w:i/>
          <w:sz w:val="22"/>
          <w:szCs w:val="22"/>
        </w:rPr>
      </w:pPr>
      <w:r w:rsidRPr="005D0E0A">
        <w:rPr>
          <w:rFonts w:ascii="Arial" w:hAnsi="Arial" w:cs="Arial"/>
          <w:i/>
          <w:sz w:val="22"/>
          <w:szCs w:val="22"/>
        </w:rPr>
        <w:t>Due luoghi simbolo del rapp</w:t>
      </w:r>
      <w:r>
        <w:rPr>
          <w:rFonts w:ascii="Arial" w:hAnsi="Arial" w:cs="Arial"/>
          <w:i/>
          <w:sz w:val="22"/>
          <w:szCs w:val="22"/>
        </w:rPr>
        <w:t>orto tra Palermo e il suo mare -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5D0E0A">
        <w:rPr>
          <w:rFonts w:ascii="Arial" w:hAnsi="Arial" w:cs="Arial"/>
          <w:sz w:val="22"/>
          <w:szCs w:val="22"/>
        </w:rPr>
        <w:t xml:space="preserve">sottolinea il Sindaco </w:t>
      </w:r>
      <w:r w:rsidRPr="005D0E0A">
        <w:rPr>
          <w:rFonts w:ascii="Arial" w:hAnsi="Arial" w:cs="Arial"/>
          <w:b/>
          <w:sz w:val="22"/>
          <w:szCs w:val="22"/>
        </w:rPr>
        <w:t>Leoluca Orlando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5D0E0A">
        <w:rPr>
          <w:rFonts w:ascii="Arial" w:hAnsi="Arial" w:cs="Arial"/>
          <w:i/>
          <w:sz w:val="22"/>
          <w:szCs w:val="22"/>
        </w:rPr>
        <w:t>due luoghi simbolo del rapporto che troppo a lungo Palermo ha dimenticato e ha negato con una delle sue risorse principali.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D0E0A">
        <w:rPr>
          <w:rFonts w:ascii="Arial" w:hAnsi="Arial" w:cs="Arial"/>
          <w:i/>
          <w:sz w:val="22"/>
          <w:szCs w:val="22"/>
        </w:rPr>
        <w:t>Oggi grazie alla collaborazione con il Demanio parte un percorso importante che restituirà ai cittadini e alla comunità questi spazi.</w:t>
      </w:r>
      <w:r w:rsidRPr="005D0E0A">
        <w:rPr>
          <w:rFonts w:ascii="Arial" w:hAnsi="Arial" w:cs="Arial"/>
          <w:i/>
          <w:sz w:val="22"/>
          <w:szCs w:val="22"/>
        </w:rPr>
        <w:br/>
        <w:t xml:space="preserve">Che questo avvenga nell'anno di Palermo capitale della cultura non è un caso perché cultura e anche riscoperta del nostro patrimonio, </w:t>
      </w:r>
      <w:proofErr w:type="gramStart"/>
      <w:r w:rsidRPr="005D0E0A">
        <w:rPr>
          <w:rFonts w:ascii="Arial" w:hAnsi="Arial" w:cs="Arial"/>
          <w:i/>
          <w:sz w:val="22"/>
          <w:szCs w:val="22"/>
        </w:rPr>
        <w:t>è</w:t>
      </w:r>
      <w:proofErr w:type="gramEnd"/>
      <w:r w:rsidRPr="005D0E0A">
        <w:rPr>
          <w:rFonts w:ascii="Arial" w:hAnsi="Arial" w:cs="Arial"/>
          <w:i/>
          <w:sz w:val="22"/>
          <w:szCs w:val="22"/>
        </w:rPr>
        <w:t xml:space="preserve"> anche cultura del mare e della sua tutela, è anche cultura della valorizzazione dei nostri beni che possono divenire volano di nuova socialità e nuovo sviluppo."</w:t>
      </w:r>
    </w:p>
    <w:p w:rsidR="00D11E73" w:rsidRDefault="00D11E73" w:rsidP="004E3BB3">
      <w:pPr>
        <w:rPr>
          <w:rFonts w:ascii="Arial" w:hAnsi="Arial" w:cs="Arial"/>
          <w:sz w:val="22"/>
          <w:szCs w:val="22"/>
        </w:rPr>
      </w:pPr>
    </w:p>
    <w:p w:rsidR="00D11E73" w:rsidRDefault="00D11E73" w:rsidP="004E3BB3">
      <w:pPr>
        <w:rPr>
          <w:rFonts w:ascii="Arial" w:hAnsi="Arial" w:cs="Arial"/>
          <w:sz w:val="22"/>
          <w:szCs w:val="22"/>
        </w:rPr>
      </w:pPr>
    </w:p>
    <w:p w:rsidR="00D11E73" w:rsidRDefault="00D11E73" w:rsidP="004E3BB3">
      <w:pPr>
        <w:rPr>
          <w:rFonts w:ascii="Arial" w:hAnsi="Arial" w:cs="Arial"/>
          <w:sz w:val="22"/>
          <w:szCs w:val="22"/>
        </w:rPr>
      </w:pPr>
    </w:p>
    <w:p w:rsidR="00D11E73" w:rsidRDefault="00D11E73" w:rsidP="004E3BB3">
      <w:pPr>
        <w:rPr>
          <w:rFonts w:ascii="Arial" w:hAnsi="Arial" w:cs="Arial"/>
          <w:sz w:val="22"/>
          <w:szCs w:val="22"/>
        </w:rPr>
      </w:pPr>
    </w:p>
    <w:p w:rsidR="00D11E73" w:rsidRDefault="00D11E73" w:rsidP="004E3BB3">
      <w:pPr>
        <w:rPr>
          <w:rFonts w:ascii="Arial" w:hAnsi="Arial" w:cs="Arial"/>
          <w:sz w:val="22"/>
          <w:szCs w:val="22"/>
        </w:rPr>
      </w:pPr>
    </w:p>
    <w:p w:rsidR="00D11E73" w:rsidRDefault="00D11E73" w:rsidP="004E3BB3">
      <w:pPr>
        <w:rPr>
          <w:rFonts w:ascii="Arial" w:hAnsi="Arial" w:cs="Arial"/>
          <w:sz w:val="22"/>
          <w:szCs w:val="22"/>
        </w:rPr>
      </w:pPr>
    </w:p>
    <w:p w:rsidR="007C4BCE" w:rsidRDefault="007C4BCE" w:rsidP="004E3BB3">
      <w:pPr>
        <w:rPr>
          <w:rFonts w:ascii="Arial" w:hAnsi="Arial" w:cs="Arial"/>
          <w:sz w:val="22"/>
          <w:szCs w:val="22"/>
        </w:rPr>
      </w:pPr>
    </w:p>
    <w:p w:rsidR="007C4BCE" w:rsidRPr="00F41DA7" w:rsidRDefault="007C4BCE" w:rsidP="004E3BB3">
      <w:pPr>
        <w:rPr>
          <w:rFonts w:ascii="Arial" w:hAnsi="Arial" w:cs="Arial"/>
          <w:sz w:val="22"/>
          <w:szCs w:val="22"/>
        </w:rPr>
      </w:pPr>
    </w:p>
    <w:p w:rsidR="002B6059" w:rsidRPr="00F41DA7" w:rsidRDefault="002B6059" w:rsidP="002B6059">
      <w:pPr>
        <w:pStyle w:val="Default"/>
        <w:jc w:val="both"/>
        <w:rPr>
          <w:rFonts w:ascii="Arial" w:hAnsi="Arial" w:cs="Arial"/>
          <w:i/>
          <w:highlight w:val="yellow"/>
        </w:rPr>
      </w:pPr>
    </w:p>
    <w:p w:rsidR="007F774E" w:rsidRPr="00F41DA7" w:rsidRDefault="007F774E" w:rsidP="007F774E">
      <w:pPr>
        <w:rPr>
          <w:rFonts w:ascii="Arial" w:hAnsi="Arial" w:cs="Arial"/>
          <w:i/>
          <w:color w:val="000000"/>
          <w:highlight w:val="yellow"/>
        </w:rPr>
      </w:pPr>
    </w:p>
    <w:p w:rsidR="007F774E" w:rsidRDefault="007F774E" w:rsidP="007F774E">
      <w:pPr>
        <w:rPr>
          <w:rFonts w:ascii="Arial" w:hAnsi="Arial" w:cs="Arial"/>
          <w:i/>
          <w:color w:val="000000"/>
          <w:highlight w:val="yellow"/>
        </w:rPr>
      </w:pPr>
    </w:p>
    <w:p w:rsidR="00D11E73" w:rsidRDefault="00D11E73">
      <w:pPr>
        <w:rPr>
          <w:rFonts w:ascii="Arial" w:hAnsi="Arial" w:cs="Arial"/>
          <w:sz w:val="22"/>
          <w:szCs w:val="22"/>
        </w:rPr>
      </w:pPr>
    </w:p>
    <w:sectPr w:rsidR="00D11E73" w:rsidSect="003820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07" w:rsidRDefault="00D46607">
      <w:r>
        <w:separator/>
      </w:r>
    </w:p>
  </w:endnote>
  <w:endnote w:type="continuationSeparator" w:id="0">
    <w:p w:rsidR="00D46607" w:rsidRDefault="00D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82" w:rsidRDefault="00637682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>
      <w:rPr>
        <w:rStyle w:val="Numeropagina"/>
        <w:rFonts w:ascii="Times New Roman" w:hAnsi="Times New Roman"/>
        <w:i/>
        <w:sz w:val="20"/>
      </w:rPr>
      <w:fldChar w:fldCharType="separate"/>
    </w:r>
    <w:r w:rsidR="00BF5A0D">
      <w:rPr>
        <w:rStyle w:val="Numeropagina"/>
        <w:rFonts w:ascii="Times New Roman" w:hAnsi="Times New Roman"/>
        <w:i/>
        <w:noProof/>
        <w:sz w:val="20"/>
      </w:rPr>
      <w:t>2</w:t>
    </w:r>
    <w:r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>
      <w:rPr>
        <w:rStyle w:val="Numeropagina"/>
        <w:rFonts w:ascii="Times New Roman" w:hAnsi="Times New Roman"/>
        <w:i/>
        <w:sz w:val="20"/>
      </w:rPr>
      <w:fldChar w:fldCharType="separate"/>
    </w:r>
    <w:r w:rsidR="00BF5A0D">
      <w:rPr>
        <w:rStyle w:val="Numeropagina"/>
        <w:rFonts w:ascii="Times New Roman" w:hAnsi="Times New Roman"/>
        <w:i/>
        <w:noProof/>
        <w:sz w:val="20"/>
      </w:rPr>
      <w:t>2</w:t>
    </w:r>
    <w:r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82" w:rsidRDefault="00637682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:rsidR="00637682" w:rsidRPr="00FA5DF1" w:rsidRDefault="00637682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 xml:space="preserve">Agenzia del Demanio - </w:t>
    </w:r>
    <w:r w:rsidR="00881F28">
      <w:rPr>
        <w:rFonts w:ascii="Arial" w:hAnsi="Arial" w:cs="Arial"/>
        <w:color w:val="999999"/>
        <w:sz w:val="20"/>
        <w:szCs w:val="20"/>
      </w:rPr>
      <w:t>Comunicazione</w:t>
    </w:r>
  </w:p>
  <w:p w:rsidR="00637682" w:rsidRPr="00FA5DF1" w:rsidRDefault="00637682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 w:rsidRPr="00FA5DF1">
      <w:rPr>
        <w:rFonts w:ascii="Arial" w:hAnsi="Arial" w:cs="Arial"/>
        <w:color w:val="999999"/>
        <w:sz w:val="20"/>
        <w:szCs w:val="20"/>
      </w:rPr>
      <w:t>Barberini</w:t>
    </w:r>
    <w:proofErr w:type="spellEnd"/>
    <w:r w:rsidRPr="00FA5DF1">
      <w:rPr>
        <w:rFonts w:ascii="Arial" w:hAnsi="Arial" w:cs="Arial"/>
        <w:color w:val="999999"/>
        <w:sz w:val="20"/>
        <w:szCs w:val="20"/>
      </w:rPr>
      <w:t xml:space="preserve">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  <w:r w:rsidR="00881F28">
      <w:rPr>
        <w:rFonts w:ascii="Arial" w:hAnsi="Arial" w:cs="Arial"/>
        <w:color w:val="999999"/>
        <w:sz w:val="20"/>
        <w:szCs w:val="20"/>
        <w:lang w:val="fr-FR"/>
      </w:rPr>
      <w:t>– 335 1975118</w:t>
    </w:r>
  </w:p>
  <w:p w:rsidR="00637682" w:rsidRPr="00FA5DF1" w:rsidRDefault="00BF5A0D" w:rsidP="00FA5DF1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637682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637682" w:rsidRPr="00FA5DF1">
      <w:rPr>
        <w:rFonts w:ascii="Arial" w:hAnsi="Arial" w:cs="Arial"/>
        <w:lang w:val="fr-FR"/>
      </w:rPr>
      <w:t xml:space="preserve"> </w:t>
    </w:r>
  </w:p>
  <w:p w:rsidR="00637682" w:rsidRPr="00FA5DF1" w:rsidRDefault="00637682" w:rsidP="00FA5DF1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637682" w:rsidRPr="00FA5DF1" w:rsidRDefault="00C530CB" w:rsidP="00FA5DF1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637682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637682" w:rsidRPr="00FA5DF1">
      <w:rPr>
        <w:rFonts w:ascii="Arial" w:hAnsi="Arial" w:cs="Arial"/>
        <w:lang w:val="fr-FR"/>
      </w:rPr>
      <w:t xml:space="preserve"> </w:t>
    </w:r>
  </w:p>
  <w:p w:rsidR="00637682" w:rsidRPr="00FA5DF1" w:rsidRDefault="00637682" w:rsidP="00FA5DF1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637682" w:rsidRPr="00BF5A0D" w:rsidRDefault="00637682" w:rsidP="00FA5DF1">
    <w:pPr>
      <w:pStyle w:val="Pidipagina"/>
      <w:jc w:val="center"/>
      <w:rPr>
        <w:rFonts w:ascii="Arial" w:hAnsi="Arial" w:cs="Arial"/>
        <w:lang w:val="fr-FR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148B9C90" wp14:editId="4B01F549">
          <wp:extent cx="171450" cy="171450"/>
          <wp:effectExtent l="19050" t="0" r="0" b="0"/>
          <wp:docPr id="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252BDB78" wp14:editId="1E8F5E4B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7D211299" wp14:editId="78D36FFD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627C3937" wp14:editId="52ABDA02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A0D">
      <w:rPr>
        <w:rFonts w:ascii="Arial" w:hAnsi="Arial" w:cs="Arial"/>
        <w:lang w:val="fr-FR"/>
      </w:rPr>
      <w:t xml:space="preserve"> </w:t>
    </w:r>
    <w:r>
      <w:rPr>
        <w:noProof/>
      </w:rPr>
      <w:drawing>
        <wp:inline distT="0" distB="0" distL="0" distR="0" wp14:anchorId="25D74F34" wp14:editId="50063483">
          <wp:extent cx="171450" cy="161925"/>
          <wp:effectExtent l="0" t="0" r="0" b="9525"/>
          <wp:docPr id="4" name="Immagine 2" descr="cid:image004.jpg@01D0FAB7.B203D860">
            <a:hlinkClick xmlns:a="http://schemas.openxmlformats.org/drawingml/2006/main" r:id="rId1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cid:image004.jpg@01D0FAB7.B203D860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682" w:rsidRPr="0038201F" w:rsidRDefault="00637682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07" w:rsidRDefault="00D46607">
      <w:r>
        <w:separator/>
      </w:r>
    </w:p>
  </w:footnote>
  <w:footnote w:type="continuationSeparator" w:id="0">
    <w:p w:rsidR="00D46607" w:rsidRDefault="00D4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82" w:rsidRDefault="00637682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82" w:rsidRDefault="00E32844" w:rsidP="00AB7094">
    <w:pPr>
      <w:pStyle w:val="Intestazione"/>
      <w:jc w:val="left"/>
      <w:rPr>
        <w:noProof/>
      </w:rPr>
    </w:pPr>
    <w:r w:rsidRPr="0091062F">
      <w:rPr>
        <w:noProof/>
      </w:rPr>
      <w:drawing>
        <wp:anchor distT="0" distB="0" distL="114300" distR="114300" simplePos="0" relativeHeight="251658240" behindDoc="1" locked="0" layoutInCell="1" allowOverlap="1" wp14:anchorId="6AF16FB6" wp14:editId="4B57780D">
          <wp:simplePos x="0" y="0"/>
          <wp:positionH relativeFrom="column">
            <wp:posOffset>-3480</wp:posOffset>
          </wp:positionH>
          <wp:positionV relativeFrom="paragraph">
            <wp:posOffset>-225790</wp:posOffset>
          </wp:positionV>
          <wp:extent cx="2494280" cy="737870"/>
          <wp:effectExtent l="0" t="0" r="1270" b="5080"/>
          <wp:wrapNone/>
          <wp:docPr id="2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38B925" wp14:editId="212386A7">
          <wp:simplePos x="0" y="0"/>
          <wp:positionH relativeFrom="column">
            <wp:posOffset>3448380</wp:posOffset>
          </wp:positionH>
          <wp:positionV relativeFrom="paragraph">
            <wp:posOffset>-233680</wp:posOffset>
          </wp:positionV>
          <wp:extent cx="1301750" cy="1014095"/>
          <wp:effectExtent l="0" t="0" r="0" b="0"/>
          <wp:wrapNone/>
          <wp:docPr id="1" name="Immagine 1" descr="C:\Users\BLZMSM80P02E441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ZMSM80P02E441K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B2">
      <w:t xml:space="preserve">       </w:t>
    </w:r>
    <w:r w:rsidR="00637682">
      <w:t xml:space="preserve">                                                    </w:t>
    </w:r>
    <w:r w:rsidR="00637682" w:rsidRPr="002A161A">
      <w:rPr>
        <w:sz w:val="20"/>
        <w:szCs w:val="20"/>
      </w:rPr>
      <w:t xml:space="preserve">  </w:t>
    </w:r>
  </w:p>
  <w:p w:rsidR="00637682" w:rsidRDefault="00637682" w:rsidP="00AB7094">
    <w:pPr>
      <w:pStyle w:val="Intestazione"/>
      <w:jc w:val="left"/>
    </w:pPr>
  </w:p>
  <w:p w:rsidR="00637682" w:rsidRDefault="0063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D"/>
    <w:rsid w:val="00001ADB"/>
    <w:rsid w:val="0000292F"/>
    <w:rsid w:val="00013638"/>
    <w:rsid w:val="0001567F"/>
    <w:rsid w:val="000162BA"/>
    <w:rsid w:val="0002335D"/>
    <w:rsid w:val="0002505D"/>
    <w:rsid w:val="00025136"/>
    <w:rsid w:val="00026F73"/>
    <w:rsid w:val="000311D1"/>
    <w:rsid w:val="00031D05"/>
    <w:rsid w:val="00034B65"/>
    <w:rsid w:val="00035E68"/>
    <w:rsid w:val="00037B48"/>
    <w:rsid w:val="0004062C"/>
    <w:rsid w:val="0004308C"/>
    <w:rsid w:val="00043B3D"/>
    <w:rsid w:val="00044810"/>
    <w:rsid w:val="00052ED1"/>
    <w:rsid w:val="00055DAD"/>
    <w:rsid w:val="0005754D"/>
    <w:rsid w:val="000605A6"/>
    <w:rsid w:val="00061156"/>
    <w:rsid w:val="00070A26"/>
    <w:rsid w:val="000723B9"/>
    <w:rsid w:val="000775A8"/>
    <w:rsid w:val="00081285"/>
    <w:rsid w:val="00081DC7"/>
    <w:rsid w:val="00086559"/>
    <w:rsid w:val="00092710"/>
    <w:rsid w:val="0009624F"/>
    <w:rsid w:val="00096277"/>
    <w:rsid w:val="000A787B"/>
    <w:rsid w:val="000B11CB"/>
    <w:rsid w:val="000C3D0F"/>
    <w:rsid w:val="000C4471"/>
    <w:rsid w:val="000C7E41"/>
    <w:rsid w:val="000D2F9B"/>
    <w:rsid w:val="000E2972"/>
    <w:rsid w:val="000E3B85"/>
    <w:rsid w:val="000E484A"/>
    <w:rsid w:val="000E4F94"/>
    <w:rsid w:val="000F25DB"/>
    <w:rsid w:val="001008CF"/>
    <w:rsid w:val="0010379E"/>
    <w:rsid w:val="00106A5F"/>
    <w:rsid w:val="00106F0B"/>
    <w:rsid w:val="001109A8"/>
    <w:rsid w:val="001213EB"/>
    <w:rsid w:val="00121921"/>
    <w:rsid w:val="0012222E"/>
    <w:rsid w:val="00123C93"/>
    <w:rsid w:val="00130229"/>
    <w:rsid w:val="001425EE"/>
    <w:rsid w:val="00145B76"/>
    <w:rsid w:val="00150675"/>
    <w:rsid w:val="00150837"/>
    <w:rsid w:val="00150A76"/>
    <w:rsid w:val="0015322B"/>
    <w:rsid w:val="001574AF"/>
    <w:rsid w:val="0016025E"/>
    <w:rsid w:val="00170251"/>
    <w:rsid w:val="00170980"/>
    <w:rsid w:val="001800CB"/>
    <w:rsid w:val="001812A0"/>
    <w:rsid w:val="00181386"/>
    <w:rsid w:val="0018747E"/>
    <w:rsid w:val="00190F36"/>
    <w:rsid w:val="001921A2"/>
    <w:rsid w:val="00196215"/>
    <w:rsid w:val="00196446"/>
    <w:rsid w:val="001969E5"/>
    <w:rsid w:val="001A17FE"/>
    <w:rsid w:val="001A1887"/>
    <w:rsid w:val="001A1A0F"/>
    <w:rsid w:val="001B5F21"/>
    <w:rsid w:val="001B60C1"/>
    <w:rsid w:val="001B7DFE"/>
    <w:rsid w:val="001C27C9"/>
    <w:rsid w:val="001C2D89"/>
    <w:rsid w:val="001C72D3"/>
    <w:rsid w:val="001D0C2A"/>
    <w:rsid w:val="001E1725"/>
    <w:rsid w:val="001E437A"/>
    <w:rsid w:val="001E5AA9"/>
    <w:rsid w:val="001E6EA0"/>
    <w:rsid w:val="001E70E7"/>
    <w:rsid w:val="001F23E1"/>
    <w:rsid w:val="001F7CDB"/>
    <w:rsid w:val="00201945"/>
    <w:rsid w:val="00205352"/>
    <w:rsid w:val="00205635"/>
    <w:rsid w:val="00206475"/>
    <w:rsid w:val="002104A3"/>
    <w:rsid w:val="0021080E"/>
    <w:rsid w:val="002118D9"/>
    <w:rsid w:val="0021380B"/>
    <w:rsid w:val="002138DC"/>
    <w:rsid w:val="00216DFE"/>
    <w:rsid w:val="0022007B"/>
    <w:rsid w:val="00222811"/>
    <w:rsid w:val="00231C12"/>
    <w:rsid w:val="0023426F"/>
    <w:rsid w:val="002459D4"/>
    <w:rsid w:val="00245B30"/>
    <w:rsid w:val="002461C7"/>
    <w:rsid w:val="00251732"/>
    <w:rsid w:val="00254D4A"/>
    <w:rsid w:val="002567C0"/>
    <w:rsid w:val="00262146"/>
    <w:rsid w:val="00263138"/>
    <w:rsid w:val="00265F1D"/>
    <w:rsid w:val="00267BC3"/>
    <w:rsid w:val="00270A4B"/>
    <w:rsid w:val="0027140A"/>
    <w:rsid w:val="00272544"/>
    <w:rsid w:val="00276FE3"/>
    <w:rsid w:val="00280352"/>
    <w:rsid w:val="00281350"/>
    <w:rsid w:val="00281E8A"/>
    <w:rsid w:val="00283FB7"/>
    <w:rsid w:val="00285B71"/>
    <w:rsid w:val="00286C25"/>
    <w:rsid w:val="00293582"/>
    <w:rsid w:val="002937B2"/>
    <w:rsid w:val="0029514B"/>
    <w:rsid w:val="002A161A"/>
    <w:rsid w:val="002A3521"/>
    <w:rsid w:val="002A6446"/>
    <w:rsid w:val="002B0CEA"/>
    <w:rsid w:val="002B6059"/>
    <w:rsid w:val="002C0719"/>
    <w:rsid w:val="002C0DEF"/>
    <w:rsid w:val="002C2422"/>
    <w:rsid w:val="002C40BF"/>
    <w:rsid w:val="002C422A"/>
    <w:rsid w:val="002C64F8"/>
    <w:rsid w:val="002D1C01"/>
    <w:rsid w:val="002D20BF"/>
    <w:rsid w:val="002D45FE"/>
    <w:rsid w:val="002D4695"/>
    <w:rsid w:val="002D6307"/>
    <w:rsid w:val="002D6B17"/>
    <w:rsid w:val="002E3B22"/>
    <w:rsid w:val="002E6F6C"/>
    <w:rsid w:val="002E74B7"/>
    <w:rsid w:val="002F64B4"/>
    <w:rsid w:val="002F7C9B"/>
    <w:rsid w:val="0030416D"/>
    <w:rsid w:val="00315A18"/>
    <w:rsid w:val="003203DC"/>
    <w:rsid w:val="00322F25"/>
    <w:rsid w:val="003247B5"/>
    <w:rsid w:val="00326D88"/>
    <w:rsid w:val="0033088D"/>
    <w:rsid w:val="003310AE"/>
    <w:rsid w:val="003319B7"/>
    <w:rsid w:val="00333A14"/>
    <w:rsid w:val="00333F88"/>
    <w:rsid w:val="00335449"/>
    <w:rsid w:val="003362A7"/>
    <w:rsid w:val="00336A06"/>
    <w:rsid w:val="00346A4E"/>
    <w:rsid w:val="00347ABA"/>
    <w:rsid w:val="00347B13"/>
    <w:rsid w:val="0035549E"/>
    <w:rsid w:val="003567CC"/>
    <w:rsid w:val="00356FAC"/>
    <w:rsid w:val="00361521"/>
    <w:rsid w:val="00365152"/>
    <w:rsid w:val="003652A0"/>
    <w:rsid w:val="00370625"/>
    <w:rsid w:val="00371ABD"/>
    <w:rsid w:val="00372140"/>
    <w:rsid w:val="0037537F"/>
    <w:rsid w:val="003813E5"/>
    <w:rsid w:val="0038201F"/>
    <w:rsid w:val="00382AD9"/>
    <w:rsid w:val="003928E1"/>
    <w:rsid w:val="0039349C"/>
    <w:rsid w:val="00395922"/>
    <w:rsid w:val="00396EBD"/>
    <w:rsid w:val="003A0884"/>
    <w:rsid w:val="003A1F42"/>
    <w:rsid w:val="003A5DCC"/>
    <w:rsid w:val="003A6BCB"/>
    <w:rsid w:val="003A7B7C"/>
    <w:rsid w:val="003B1978"/>
    <w:rsid w:val="003B4EE9"/>
    <w:rsid w:val="003B6356"/>
    <w:rsid w:val="003C2AD4"/>
    <w:rsid w:val="003D28E0"/>
    <w:rsid w:val="003E170F"/>
    <w:rsid w:val="003E4EE7"/>
    <w:rsid w:val="003F0770"/>
    <w:rsid w:val="003F17D4"/>
    <w:rsid w:val="004005B2"/>
    <w:rsid w:val="00402550"/>
    <w:rsid w:val="00404D3B"/>
    <w:rsid w:val="00412E88"/>
    <w:rsid w:val="004146B3"/>
    <w:rsid w:val="004218E8"/>
    <w:rsid w:val="00422AE9"/>
    <w:rsid w:val="00426473"/>
    <w:rsid w:val="004266ED"/>
    <w:rsid w:val="004350CE"/>
    <w:rsid w:val="00437B17"/>
    <w:rsid w:val="00440108"/>
    <w:rsid w:val="00440388"/>
    <w:rsid w:val="00440A02"/>
    <w:rsid w:val="00445A00"/>
    <w:rsid w:val="00453A6E"/>
    <w:rsid w:val="004557CB"/>
    <w:rsid w:val="00457CA7"/>
    <w:rsid w:val="00467758"/>
    <w:rsid w:val="00473C3F"/>
    <w:rsid w:val="004740F4"/>
    <w:rsid w:val="004753BC"/>
    <w:rsid w:val="00477DC6"/>
    <w:rsid w:val="004832A8"/>
    <w:rsid w:val="00493DE4"/>
    <w:rsid w:val="00495057"/>
    <w:rsid w:val="004A2236"/>
    <w:rsid w:val="004A29FB"/>
    <w:rsid w:val="004A65D4"/>
    <w:rsid w:val="004B37E9"/>
    <w:rsid w:val="004B62B2"/>
    <w:rsid w:val="004B7FB5"/>
    <w:rsid w:val="004C1B47"/>
    <w:rsid w:val="004C3696"/>
    <w:rsid w:val="004C5E2C"/>
    <w:rsid w:val="004D3BD0"/>
    <w:rsid w:val="004D5B36"/>
    <w:rsid w:val="004E2D0D"/>
    <w:rsid w:val="004E3BB3"/>
    <w:rsid w:val="004E3F4F"/>
    <w:rsid w:val="004E4DE3"/>
    <w:rsid w:val="004E597A"/>
    <w:rsid w:val="004F1A90"/>
    <w:rsid w:val="004F255A"/>
    <w:rsid w:val="005056AF"/>
    <w:rsid w:val="00507178"/>
    <w:rsid w:val="00511312"/>
    <w:rsid w:val="00512327"/>
    <w:rsid w:val="00516288"/>
    <w:rsid w:val="0051763B"/>
    <w:rsid w:val="00521591"/>
    <w:rsid w:val="00523762"/>
    <w:rsid w:val="00523A0C"/>
    <w:rsid w:val="005279F7"/>
    <w:rsid w:val="005345CF"/>
    <w:rsid w:val="00534CCD"/>
    <w:rsid w:val="00543C28"/>
    <w:rsid w:val="00547D26"/>
    <w:rsid w:val="005556AB"/>
    <w:rsid w:val="00563AAF"/>
    <w:rsid w:val="00567043"/>
    <w:rsid w:val="00571582"/>
    <w:rsid w:val="00572240"/>
    <w:rsid w:val="005754B8"/>
    <w:rsid w:val="00575E8F"/>
    <w:rsid w:val="005857DE"/>
    <w:rsid w:val="0058639C"/>
    <w:rsid w:val="00592CCB"/>
    <w:rsid w:val="00593B49"/>
    <w:rsid w:val="005963C4"/>
    <w:rsid w:val="00597C16"/>
    <w:rsid w:val="005A2610"/>
    <w:rsid w:val="005A45C7"/>
    <w:rsid w:val="005A4BF6"/>
    <w:rsid w:val="005C11F1"/>
    <w:rsid w:val="005D0E0A"/>
    <w:rsid w:val="005D1A43"/>
    <w:rsid w:val="005D348F"/>
    <w:rsid w:val="005E3095"/>
    <w:rsid w:val="005E5D66"/>
    <w:rsid w:val="005E62EF"/>
    <w:rsid w:val="005E7F1A"/>
    <w:rsid w:val="0060266D"/>
    <w:rsid w:val="00611D9A"/>
    <w:rsid w:val="006139FB"/>
    <w:rsid w:val="006214DE"/>
    <w:rsid w:val="006222D4"/>
    <w:rsid w:val="006236D5"/>
    <w:rsid w:val="00624634"/>
    <w:rsid w:val="0063653B"/>
    <w:rsid w:val="00637682"/>
    <w:rsid w:val="006408FB"/>
    <w:rsid w:val="0064396A"/>
    <w:rsid w:val="00645DB5"/>
    <w:rsid w:val="0064614E"/>
    <w:rsid w:val="00647E84"/>
    <w:rsid w:val="00651842"/>
    <w:rsid w:val="00652275"/>
    <w:rsid w:val="006551B7"/>
    <w:rsid w:val="00660A52"/>
    <w:rsid w:val="00662733"/>
    <w:rsid w:val="00664516"/>
    <w:rsid w:val="0066471B"/>
    <w:rsid w:val="0066664B"/>
    <w:rsid w:val="006674C0"/>
    <w:rsid w:val="00672FE0"/>
    <w:rsid w:val="006824A2"/>
    <w:rsid w:val="00692F2F"/>
    <w:rsid w:val="0069441C"/>
    <w:rsid w:val="006948D0"/>
    <w:rsid w:val="00696726"/>
    <w:rsid w:val="00697D32"/>
    <w:rsid w:val="006A0495"/>
    <w:rsid w:val="006A1F73"/>
    <w:rsid w:val="006A43C0"/>
    <w:rsid w:val="006B1C97"/>
    <w:rsid w:val="006B578D"/>
    <w:rsid w:val="006C4F2F"/>
    <w:rsid w:val="006D07C4"/>
    <w:rsid w:val="006D463E"/>
    <w:rsid w:val="006D4D02"/>
    <w:rsid w:val="006D7D70"/>
    <w:rsid w:val="006E351E"/>
    <w:rsid w:val="006E3C59"/>
    <w:rsid w:val="006E3F07"/>
    <w:rsid w:val="006E4319"/>
    <w:rsid w:val="006E4EE4"/>
    <w:rsid w:val="006F0DF1"/>
    <w:rsid w:val="006F2D18"/>
    <w:rsid w:val="006F74F8"/>
    <w:rsid w:val="0070353D"/>
    <w:rsid w:val="007112FA"/>
    <w:rsid w:val="0071215A"/>
    <w:rsid w:val="00712A83"/>
    <w:rsid w:val="00713C81"/>
    <w:rsid w:val="00715507"/>
    <w:rsid w:val="007168F9"/>
    <w:rsid w:val="00721600"/>
    <w:rsid w:val="00723CF2"/>
    <w:rsid w:val="00727DA6"/>
    <w:rsid w:val="0073614C"/>
    <w:rsid w:val="00736776"/>
    <w:rsid w:val="00737DBA"/>
    <w:rsid w:val="00741F60"/>
    <w:rsid w:val="00746702"/>
    <w:rsid w:val="00751EA2"/>
    <w:rsid w:val="0075652C"/>
    <w:rsid w:val="00762425"/>
    <w:rsid w:val="007631C6"/>
    <w:rsid w:val="007634EE"/>
    <w:rsid w:val="00765F56"/>
    <w:rsid w:val="00782E46"/>
    <w:rsid w:val="007842A8"/>
    <w:rsid w:val="00785A95"/>
    <w:rsid w:val="007924B9"/>
    <w:rsid w:val="00793062"/>
    <w:rsid w:val="007A5103"/>
    <w:rsid w:val="007A760D"/>
    <w:rsid w:val="007B1243"/>
    <w:rsid w:val="007B7080"/>
    <w:rsid w:val="007C4BCE"/>
    <w:rsid w:val="007C70A5"/>
    <w:rsid w:val="007D0910"/>
    <w:rsid w:val="007D2420"/>
    <w:rsid w:val="007E3756"/>
    <w:rsid w:val="007E5091"/>
    <w:rsid w:val="007F2946"/>
    <w:rsid w:val="007F5E63"/>
    <w:rsid w:val="007F774E"/>
    <w:rsid w:val="00803BB2"/>
    <w:rsid w:val="00805CDA"/>
    <w:rsid w:val="008076D9"/>
    <w:rsid w:val="008124D7"/>
    <w:rsid w:val="00813209"/>
    <w:rsid w:val="00814092"/>
    <w:rsid w:val="00815CB1"/>
    <w:rsid w:val="00821309"/>
    <w:rsid w:val="00826B33"/>
    <w:rsid w:val="00831D59"/>
    <w:rsid w:val="00835B38"/>
    <w:rsid w:val="00837D62"/>
    <w:rsid w:val="00840208"/>
    <w:rsid w:val="008407CD"/>
    <w:rsid w:val="00846610"/>
    <w:rsid w:val="008478C4"/>
    <w:rsid w:val="00865077"/>
    <w:rsid w:val="00867422"/>
    <w:rsid w:val="00870D6D"/>
    <w:rsid w:val="008714E8"/>
    <w:rsid w:val="008718DC"/>
    <w:rsid w:val="008743AB"/>
    <w:rsid w:val="00875955"/>
    <w:rsid w:val="008765D0"/>
    <w:rsid w:val="00877BA8"/>
    <w:rsid w:val="00881336"/>
    <w:rsid w:val="0088167F"/>
    <w:rsid w:val="00881E60"/>
    <w:rsid w:val="00881F28"/>
    <w:rsid w:val="00886086"/>
    <w:rsid w:val="00887868"/>
    <w:rsid w:val="008909FE"/>
    <w:rsid w:val="008A147B"/>
    <w:rsid w:val="008B35D3"/>
    <w:rsid w:val="008B3B03"/>
    <w:rsid w:val="008B61FA"/>
    <w:rsid w:val="008B6FFF"/>
    <w:rsid w:val="008C07B7"/>
    <w:rsid w:val="008C2092"/>
    <w:rsid w:val="008C2F3E"/>
    <w:rsid w:val="008C386A"/>
    <w:rsid w:val="008C51CC"/>
    <w:rsid w:val="008C60DD"/>
    <w:rsid w:val="008C6916"/>
    <w:rsid w:val="008D2A54"/>
    <w:rsid w:val="008D3D41"/>
    <w:rsid w:val="008D3E9E"/>
    <w:rsid w:val="008E2827"/>
    <w:rsid w:val="008E35CF"/>
    <w:rsid w:val="008E5710"/>
    <w:rsid w:val="008F3660"/>
    <w:rsid w:val="008F3D46"/>
    <w:rsid w:val="008F5E40"/>
    <w:rsid w:val="00901C28"/>
    <w:rsid w:val="0090494A"/>
    <w:rsid w:val="009052FB"/>
    <w:rsid w:val="00906B8B"/>
    <w:rsid w:val="0091062F"/>
    <w:rsid w:val="0091785A"/>
    <w:rsid w:val="00921F42"/>
    <w:rsid w:val="0092332D"/>
    <w:rsid w:val="009252CE"/>
    <w:rsid w:val="009256C5"/>
    <w:rsid w:val="009259DC"/>
    <w:rsid w:val="009312FF"/>
    <w:rsid w:val="00935736"/>
    <w:rsid w:val="00937EBE"/>
    <w:rsid w:val="009401C6"/>
    <w:rsid w:val="0094078B"/>
    <w:rsid w:val="009438C4"/>
    <w:rsid w:val="0096068D"/>
    <w:rsid w:val="00960F0C"/>
    <w:rsid w:val="00961FF8"/>
    <w:rsid w:val="00964EF1"/>
    <w:rsid w:val="00965ACB"/>
    <w:rsid w:val="009753FD"/>
    <w:rsid w:val="00975A53"/>
    <w:rsid w:val="009840D9"/>
    <w:rsid w:val="00985182"/>
    <w:rsid w:val="00985DF8"/>
    <w:rsid w:val="00987057"/>
    <w:rsid w:val="00994B5B"/>
    <w:rsid w:val="009A0B91"/>
    <w:rsid w:val="009A111C"/>
    <w:rsid w:val="009A430D"/>
    <w:rsid w:val="009A51B8"/>
    <w:rsid w:val="009A74D4"/>
    <w:rsid w:val="009B3D1D"/>
    <w:rsid w:val="009B69C2"/>
    <w:rsid w:val="009C2EAD"/>
    <w:rsid w:val="009C3F90"/>
    <w:rsid w:val="009C6092"/>
    <w:rsid w:val="009D36BB"/>
    <w:rsid w:val="009D3949"/>
    <w:rsid w:val="009D3E69"/>
    <w:rsid w:val="009D3F0E"/>
    <w:rsid w:val="009D7B54"/>
    <w:rsid w:val="009E4433"/>
    <w:rsid w:val="009E5BB4"/>
    <w:rsid w:val="009E7BC7"/>
    <w:rsid w:val="009E7CE7"/>
    <w:rsid w:val="00A025C2"/>
    <w:rsid w:val="00A11714"/>
    <w:rsid w:val="00A14E6E"/>
    <w:rsid w:val="00A2253D"/>
    <w:rsid w:val="00A2328D"/>
    <w:rsid w:val="00A2363D"/>
    <w:rsid w:val="00A26EA3"/>
    <w:rsid w:val="00A3091B"/>
    <w:rsid w:val="00A312B9"/>
    <w:rsid w:val="00A34FEF"/>
    <w:rsid w:val="00A43002"/>
    <w:rsid w:val="00A46590"/>
    <w:rsid w:val="00A471C3"/>
    <w:rsid w:val="00A50405"/>
    <w:rsid w:val="00A50557"/>
    <w:rsid w:val="00A558A3"/>
    <w:rsid w:val="00A602D2"/>
    <w:rsid w:val="00A6138F"/>
    <w:rsid w:val="00A627D3"/>
    <w:rsid w:val="00A65CEE"/>
    <w:rsid w:val="00A66E23"/>
    <w:rsid w:val="00A76DE0"/>
    <w:rsid w:val="00A85814"/>
    <w:rsid w:val="00A865CB"/>
    <w:rsid w:val="00A90E7B"/>
    <w:rsid w:val="00A912E7"/>
    <w:rsid w:val="00A92028"/>
    <w:rsid w:val="00A9359F"/>
    <w:rsid w:val="00A936B3"/>
    <w:rsid w:val="00AA06A8"/>
    <w:rsid w:val="00AA1F69"/>
    <w:rsid w:val="00AA7F47"/>
    <w:rsid w:val="00AB7094"/>
    <w:rsid w:val="00AC0124"/>
    <w:rsid w:val="00AC35DB"/>
    <w:rsid w:val="00AC3D3E"/>
    <w:rsid w:val="00AC72EF"/>
    <w:rsid w:val="00AE642D"/>
    <w:rsid w:val="00AF1E11"/>
    <w:rsid w:val="00AF628E"/>
    <w:rsid w:val="00B00250"/>
    <w:rsid w:val="00B00E2C"/>
    <w:rsid w:val="00B04373"/>
    <w:rsid w:val="00B06F81"/>
    <w:rsid w:val="00B0751C"/>
    <w:rsid w:val="00B10E4A"/>
    <w:rsid w:val="00B1101F"/>
    <w:rsid w:val="00B13691"/>
    <w:rsid w:val="00B157F6"/>
    <w:rsid w:val="00B17368"/>
    <w:rsid w:val="00B25502"/>
    <w:rsid w:val="00B26495"/>
    <w:rsid w:val="00B34E60"/>
    <w:rsid w:val="00B366B0"/>
    <w:rsid w:val="00B40AFA"/>
    <w:rsid w:val="00B40D83"/>
    <w:rsid w:val="00B45758"/>
    <w:rsid w:val="00B47E38"/>
    <w:rsid w:val="00B50B98"/>
    <w:rsid w:val="00B53BAF"/>
    <w:rsid w:val="00B54EE7"/>
    <w:rsid w:val="00B5607C"/>
    <w:rsid w:val="00B6625B"/>
    <w:rsid w:val="00B72128"/>
    <w:rsid w:val="00B73DDA"/>
    <w:rsid w:val="00B75A07"/>
    <w:rsid w:val="00B7777A"/>
    <w:rsid w:val="00B77981"/>
    <w:rsid w:val="00B77C6B"/>
    <w:rsid w:val="00B8437D"/>
    <w:rsid w:val="00B8648D"/>
    <w:rsid w:val="00BB20F2"/>
    <w:rsid w:val="00BB3E81"/>
    <w:rsid w:val="00BB49F6"/>
    <w:rsid w:val="00BB4E72"/>
    <w:rsid w:val="00BB600C"/>
    <w:rsid w:val="00BB754A"/>
    <w:rsid w:val="00BB7C5E"/>
    <w:rsid w:val="00BC4BA2"/>
    <w:rsid w:val="00BC4DC2"/>
    <w:rsid w:val="00BC6326"/>
    <w:rsid w:val="00BC7561"/>
    <w:rsid w:val="00BD088D"/>
    <w:rsid w:val="00BD4E73"/>
    <w:rsid w:val="00BE2544"/>
    <w:rsid w:val="00BE4000"/>
    <w:rsid w:val="00BE718E"/>
    <w:rsid w:val="00BE7EF9"/>
    <w:rsid w:val="00BF50BC"/>
    <w:rsid w:val="00BF5A0D"/>
    <w:rsid w:val="00C0381E"/>
    <w:rsid w:val="00C03823"/>
    <w:rsid w:val="00C038E3"/>
    <w:rsid w:val="00C03CF2"/>
    <w:rsid w:val="00C0635C"/>
    <w:rsid w:val="00C10021"/>
    <w:rsid w:val="00C11363"/>
    <w:rsid w:val="00C17769"/>
    <w:rsid w:val="00C20526"/>
    <w:rsid w:val="00C2487E"/>
    <w:rsid w:val="00C26E49"/>
    <w:rsid w:val="00C302E7"/>
    <w:rsid w:val="00C33559"/>
    <w:rsid w:val="00C345D2"/>
    <w:rsid w:val="00C42C41"/>
    <w:rsid w:val="00C43864"/>
    <w:rsid w:val="00C5059C"/>
    <w:rsid w:val="00C511FC"/>
    <w:rsid w:val="00C530CB"/>
    <w:rsid w:val="00C54128"/>
    <w:rsid w:val="00C54C8A"/>
    <w:rsid w:val="00C563C6"/>
    <w:rsid w:val="00C57171"/>
    <w:rsid w:val="00C631D8"/>
    <w:rsid w:val="00C64BAE"/>
    <w:rsid w:val="00C67E5D"/>
    <w:rsid w:val="00C70652"/>
    <w:rsid w:val="00C716A1"/>
    <w:rsid w:val="00C71F2B"/>
    <w:rsid w:val="00C745B3"/>
    <w:rsid w:val="00C77DE8"/>
    <w:rsid w:val="00C92A43"/>
    <w:rsid w:val="00C949BB"/>
    <w:rsid w:val="00CA762D"/>
    <w:rsid w:val="00CA786C"/>
    <w:rsid w:val="00CB03CD"/>
    <w:rsid w:val="00CB56D1"/>
    <w:rsid w:val="00CB5A87"/>
    <w:rsid w:val="00CB7885"/>
    <w:rsid w:val="00CB7EB3"/>
    <w:rsid w:val="00CD1391"/>
    <w:rsid w:val="00CD1678"/>
    <w:rsid w:val="00CD4484"/>
    <w:rsid w:val="00CE32F5"/>
    <w:rsid w:val="00CF1346"/>
    <w:rsid w:val="00CF1DCA"/>
    <w:rsid w:val="00CF4FD6"/>
    <w:rsid w:val="00D02756"/>
    <w:rsid w:val="00D036DF"/>
    <w:rsid w:val="00D11E73"/>
    <w:rsid w:val="00D1781A"/>
    <w:rsid w:val="00D227BA"/>
    <w:rsid w:val="00D2491A"/>
    <w:rsid w:val="00D25F2A"/>
    <w:rsid w:val="00D3013D"/>
    <w:rsid w:val="00D35101"/>
    <w:rsid w:val="00D420A6"/>
    <w:rsid w:val="00D46607"/>
    <w:rsid w:val="00D469E4"/>
    <w:rsid w:val="00D64F10"/>
    <w:rsid w:val="00D70ACF"/>
    <w:rsid w:val="00D72D26"/>
    <w:rsid w:val="00D74EE2"/>
    <w:rsid w:val="00D75B6F"/>
    <w:rsid w:val="00D80AC7"/>
    <w:rsid w:val="00D841D0"/>
    <w:rsid w:val="00D849A5"/>
    <w:rsid w:val="00D85781"/>
    <w:rsid w:val="00D906C0"/>
    <w:rsid w:val="00DA1A10"/>
    <w:rsid w:val="00DA3213"/>
    <w:rsid w:val="00DB13D5"/>
    <w:rsid w:val="00DB1C2C"/>
    <w:rsid w:val="00DB1CC4"/>
    <w:rsid w:val="00DB21AF"/>
    <w:rsid w:val="00DB34C4"/>
    <w:rsid w:val="00DC03B2"/>
    <w:rsid w:val="00DC1AF2"/>
    <w:rsid w:val="00DC368D"/>
    <w:rsid w:val="00DD34D4"/>
    <w:rsid w:val="00DD7028"/>
    <w:rsid w:val="00DE157C"/>
    <w:rsid w:val="00DE4FD9"/>
    <w:rsid w:val="00DF51ED"/>
    <w:rsid w:val="00DF545B"/>
    <w:rsid w:val="00DF7346"/>
    <w:rsid w:val="00DF7B5B"/>
    <w:rsid w:val="00DF7E43"/>
    <w:rsid w:val="00E075C0"/>
    <w:rsid w:val="00E11E26"/>
    <w:rsid w:val="00E1396F"/>
    <w:rsid w:val="00E166AD"/>
    <w:rsid w:val="00E2527A"/>
    <w:rsid w:val="00E32844"/>
    <w:rsid w:val="00E32D98"/>
    <w:rsid w:val="00E3558D"/>
    <w:rsid w:val="00E37F04"/>
    <w:rsid w:val="00E504A4"/>
    <w:rsid w:val="00E5163C"/>
    <w:rsid w:val="00E51A09"/>
    <w:rsid w:val="00E5431F"/>
    <w:rsid w:val="00E61B79"/>
    <w:rsid w:val="00E63BD1"/>
    <w:rsid w:val="00E73D49"/>
    <w:rsid w:val="00E76083"/>
    <w:rsid w:val="00E81E7E"/>
    <w:rsid w:val="00E87AAE"/>
    <w:rsid w:val="00E90146"/>
    <w:rsid w:val="00E9403E"/>
    <w:rsid w:val="00E94B16"/>
    <w:rsid w:val="00E9602F"/>
    <w:rsid w:val="00EA045F"/>
    <w:rsid w:val="00EB30E4"/>
    <w:rsid w:val="00EB61F1"/>
    <w:rsid w:val="00EB791B"/>
    <w:rsid w:val="00ED03E3"/>
    <w:rsid w:val="00ED67F5"/>
    <w:rsid w:val="00ED7144"/>
    <w:rsid w:val="00EE073A"/>
    <w:rsid w:val="00EE4C08"/>
    <w:rsid w:val="00EE6392"/>
    <w:rsid w:val="00EF3086"/>
    <w:rsid w:val="00EF38C4"/>
    <w:rsid w:val="00EF60CD"/>
    <w:rsid w:val="00EF62A9"/>
    <w:rsid w:val="00F009D3"/>
    <w:rsid w:val="00F06962"/>
    <w:rsid w:val="00F11B8C"/>
    <w:rsid w:val="00F13818"/>
    <w:rsid w:val="00F14FB9"/>
    <w:rsid w:val="00F16B62"/>
    <w:rsid w:val="00F17EEE"/>
    <w:rsid w:val="00F250FC"/>
    <w:rsid w:val="00F25A8F"/>
    <w:rsid w:val="00F26EAA"/>
    <w:rsid w:val="00F3088D"/>
    <w:rsid w:val="00F34777"/>
    <w:rsid w:val="00F36320"/>
    <w:rsid w:val="00F364B2"/>
    <w:rsid w:val="00F414D7"/>
    <w:rsid w:val="00F417B8"/>
    <w:rsid w:val="00F41DA7"/>
    <w:rsid w:val="00F428B5"/>
    <w:rsid w:val="00F440E5"/>
    <w:rsid w:val="00F45B3A"/>
    <w:rsid w:val="00F471A2"/>
    <w:rsid w:val="00F52839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805DA"/>
    <w:rsid w:val="00F84E25"/>
    <w:rsid w:val="00F85245"/>
    <w:rsid w:val="00F913BC"/>
    <w:rsid w:val="00F97D6E"/>
    <w:rsid w:val="00FA5DF1"/>
    <w:rsid w:val="00FB20E0"/>
    <w:rsid w:val="00FC2389"/>
    <w:rsid w:val="00FC3D64"/>
    <w:rsid w:val="00FD4E6C"/>
    <w:rsid w:val="00FD5FE9"/>
    <w:rsid w:val="00FE29B1"/>
    <w:rsid w:val="00FE2E46"/>
    <w:rsid w:val="00FE342B"/>
    <w:rsid w:val="00FE66CC"/>
    <w:rsid w:val="00FF0F9B"/>
    <w:rsid w:val="00FF2F3B"/>
    <w:rsid w:val="00FF6D6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C7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C7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8.jp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instagram.com/agenziademanio" TargetMode="External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://www.linkedin.com/company/agenzia-del-demani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B24E-AF25-4989-B419-86EFDAAE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8</TotalTime>
  <Pages>2</Pages>
  <Words>749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vstprz74m63e812p</cp:lastModifiedBy>
  <cp:revision>7</cp:revision>
  <cp:lastPrinted>2018-06-12T08:56:00Z</cp:lastPrinted>
  <dcterms:created xsi:type="dcterms:W3CDTF">2018-06-11T15:47:00Z</dcterms:created>
  <dcterms:modified xsi:type="dcterms:W3CDTF">2018-06-12T10:44:00Z</dcterms:modified>
</cp:coreProperties>
</file>