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00" w:rsidRPr="00613073" w:rsidRDefault="00516600" w:rsidP="00516600">
      <w:pPr>
        <w:spacing w:before="200" w:after="200" w:line="0" w:lineRule="atLeast"/>
        <w:jc w:val="center"/>
        <w:rPr>
          <w:rFonts w:ascii="Bernard MT Condensed" w:hAnsi="Bernard MT Condensed"/>
          <w:sz w:val="50"/>
          <w:szCs w:val="50"/>
        </w:rPr>
      </w:pPr>
      <w:r w:rsidRPr="00613073">
        <w:rPr>
          <w:rFonts w:ascii="Bernard MT Condensed" w:hAnsi="Bernard MT Condensed" w:cs="Arial"/>
          <w:color w:val="222222"/>
          <w:sz w:val="50"/>
          <w:szCs w:val="50"/>
          <w:shd w:val="clear" w:color="auto" w:fill="FFFFFF"/>
        </w:rPr>
        <w:t>Manutenzione delle aree verdi da parte dei cittadini. Il progetto del Comune di Cori ottiene il massimo contributo previsto dal bando regionale</w:t>
      </w:r>
    </w:p>
    <w:p w:rsidR="00516600" w:rsidRPr="00516600" w:rsidRDefault="00516600" w:rsidP="00516600">
      <w:pPr>
        <w:spacing w:before="200" w:after="200" w:line="0" w:lineRule="atLeast"/>
        <w:jc w:val="both"/>
        <w:rPr>
          <w:rFonts w:ascii="Impact" w:hAnsi="Impact"/>
          <w:sz w:val="37"/>
          <w:szCs w:val="37"/>
        </w:rPr>
      </w:pPr>
      <w:r w:rsidRPr="00516600">
        <w:rPr>
          <w:rFonts w:ascii="Impact" w:hAnsi="Impact"/>
          <w:sz w:val="37"/>
          <w:szCs w:val="37"/>
        </w:rPr>
        <w:t>20mila euro dalla Regione Lazio per la riqualificazione di parco Fratelli Cervi.</w:t>
      </w:r>
      <w:r w:rsidRPr="00516600">
        <w:rPr>
          <w:rFonts w:ascii="Century Gothic" w:hAnsi="Century Gothic"/>
          <w:sz w:val="37"/>
          <w:szCs w:val="37"/>
        </w:rPr>
        <w:t xml:space="preserve"> </w:t>
      </w:r>
      <w:r w:rsidRPr="00516600">
        <w:rPr>
          <w:rFonts w:ascii="Impact" w:hAnsi="Impact"/>
          <w:sz w:val="37"/>
          <w:szCs w:val="37"/>
        </w:rPr>
        <w:t xml:space="preserve">Tra gli interventi </w:t>
      </w:r>
      <w:r>
        <w:rPr>
          <w:rFonts w:ascii="Impact" w:hAnsi="Impact"/>
          <w:sz w:val="37"/>
          <w:szCs w:val="37"/>
        </w:rPr>
        <w:t>in programma</w:t>
      </w:r>
      <w:r w:rsidRPr="00516600">
        <w:rPr>
          <w:rFonts w:ascii="Impact" w:hAnsi="Impact"/>
          <w:sz w:val="37"/>
          <w:szCs w:val="37"/>
        </w:rPr>
        <w:t xml:space="preserve">: </w:t>
      </w:r>
      <w:r w:rsidRPr="00516600">
        <w:rPr>
          <w:rFonts w:ascii="Impact" w:hAnsi="Impact"/>
          <w:sz w:val="37"/>
          <w:szCs w:val="37"/>
        </w:rPr>
        <w:t xml:space="preserve">pulizia </w:t>
      </w:r>
      <w:r w:rsidRPr="00516600">
        <w:rPr>
          <w:rFonts w:ascii="Impact" w:hAnsi="Impact"/>
          <w:sz w:val="37"/>
          <w:szCs w:val="37"/>
        </w:rPr>
        <w:t xml:space="preserve">e bonifica, ripristino del camminamento e del manto erboso, </w:t>
      </w:r>
      <w:r w:rsidRPr="00516600">
        <w:rPr>
          <w:rFonts w:ascii="Impact" w:hAnsi="Impact"/>
          <w:sz w:val="37"/>
          <w:szCs w:val="37"/>
        </w:rPr>
        <w:t xml:space="preserve">allestimento </w:t>
      </w:r>
      <w:r>
        <w:rPr>
          <w:rFonts w:ascii="Impact" w:hAnsi="Impact"/>
          <w:sz w:val="37"/>
          <w:szCs w:val="37"/>
        </w:rPr>
        <w:t xml:space="preserve">di </w:t>
      </w:r>
      <w:r w:rsidRPr="00516600">
        <w:rPr>
          <w:rFonts w:ascii="Impact" w:hAnsi="Impact"/>
          <w:sz w:val="37"/>
          <w:szCs w:val="37"/>
        </w:rPr>
        <w:t xml:space="preserve">giochi per bambini e </w:t>
      </w:r>
      <w:r>
        <w:rPr>
          <w:rFonts w:ascii="Impact" w:hAnsi="Impact"/>
          <w:sz w:val="37"/>
          <w:szCs w:val="37"/>
        </w:rPr>
        <w:t>un’</w:t>
      </w:r>
      <w:r w:rsidRPr="00516600">
        <w:rPr>
          <w:rFonts w:ascii="Impact" w:hAnsi="Impact"/>
          <w:sz w:val="37"/>
          <w:szCs w:val="37"/>
        </w:rPr>
        <w:t>area dedicata agli amici cani.</w:t>
      </w:r>
    </w:p>
    <w:p w:rsidR="00516600" w:rsidRPr="00516600" w:rsidRDefault="00516600" w:rsidP="00516600">
      <w:pPr>
        <w:spacing w:before="200" w:after="200" w:line="0" w:lineRule="atLeast"/>
        <w:ind w:firstLine="425"/>
        <w:jc w:val="both"/>
        <w:rPr>
          <w:rFonts w:ascii="Century Gothic" w:hAnsi="Century Gothic"/>
          <w:sz w:val="28"/>
          <w:szCs w:val="28"/>
        </w:rPr>
      </w:pPr>
      <w:r w:rsidRPr="00516600">
        <w:rPr>
          <w:rFonts w:ascii="Century Gothic" w:hAnsi="Century Gothic"/>
          <w:sz w:val="28"/>
          <w:szCs w:val="28"/>
        </w:rPr>
        <w:t xml:space="preserve">Il </w:t>
      </w:r>
      <w:r w:rsidRPr="00516600">
        <w:rPr>
          <w:rFonts w:ascii="Century Gothic" w:hAnsi="Century Gothic"/>
          <w:b/>
          <w:sz w:val="28"/>
          <w:szCs w:val="28"/>
        </w:rPr>
        <w:t>progetto per la riqualificazione di alcune zone di parco Fratelli Cervi</w:t>
      </w:r>
      <w:r w:rsidRPr="00516600">
        <w:rPr>
          <w:rFonts w:ascii="Century Gothic" w:hAnsi="Century Gothic"/>
          <w:sz w:val="28"/>
          <w:szCs w:val="28"/>
        </w:rPr>
        <w:t xml:space="preserve"> elaborato dal Comune di Cori e dal </w:t>
      </w:r>
      <w:r w:rsidRPr="00516600">
        <w:rPr>
          <w:rFonts w:ascii="Century Gothic" w:hAnsi="Century Gothic"/>
          <w:b/>
          <w:sz w:val="28"/>
          <w:szCs w:val="28"/>
        </w:rPr>
        <w:t xml:space="preserve">Gruppo Montagna Sentieri e Natura </w:t>
      </w:r>
      <w:proofErr w:type="spellStart"/>
      <w:r w:rsidRPr="00516600">
        <w:rPr>
          <w:rFonts w:ascii="Century Gothic" w:hAnsi="Century Gothic"/>
          <w:b/>
          <w:sz w:val="28"/>
          <w:szCs w:val="28"/>
        </w:rPr>
        <w:t>Onlus</w:t>
      </w:r>
      <w:proofErr w:type="spellEnd"/>
      <w:r w:rsidRPr="00516600">
        <w:rPr>
          <w:rFonts w:ascii="Century Gothic" w:hAnsi="Century Gothic"/>
          <w:sz w:val="28"/>
          <w:szCs w:val="28"/>
        </w:rPr>
        <w:t xml:space="preserve"> - soggetto al quale l’ente ne ha affidato la realizzazione con apposita convenzione - è stato finanziato dalla Regione Lazio con un </w:t>
      </w:r>
      <w:r w:rsidRPr="00516600">
        <w:rPr>
          <w:rFonts w:ascii="Century Gothic" w:hAnsi="Century Gothic"/>
          <w:b/>
          <w:sz w:val="28"/>
          <w:szCs w:val="28"/>
        </w:rPr>
        <w:t>contributo di 20mila euro</w:t>
      </w:r>
      <w:r w:rsidRPr="00516600">
        <w:rPr>
          <w:rFonts w:ascii="Century Gothic" w:hAnsi="Century Gothic"/>
          <w:sz w:val="28"/>
          <w:szCs w:val="28"/>
        </w:rPr>
        <w:t>, il massimo importo previsto dal relativo bando regionale contenente incentivi a sostegno dei cittadini e delle associazioni che si occupano della manutenzione del verde pubblico urbano.</w:t>
      </w:r>
    </w:p>
    <w:p w:rsidR="00516600" w:rsidRPr="00516600" w:rsidRDefault="00516600" w:rsidP="00516600">
      <w:pPr>
        <w:spacing w:before="200" w:after="200" w:line="0" w:lineRule="atLeast"/>
        <w:ind w:firstLine="425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516600">
        <w:rPr>
          <w:rFonts w:ascii="Century Gothic" w:hAnsi="Century Gothic"/>
          <w:sz w:val="28"/>
          <w:szCs w:val="28"/>
        </w:rPr>
        <w:t xml:space="preserve">li </w:t>
      </w:r>
      <w:r w:rsidRPr="00516600">
        <w:rPr>
          <w:rFonts w:ascii="Century Gothic" w:hAnsi="Century Gothic"/>
          <w:b/>
          <w:sz w:val="28"/>
          <w:szCs w:val="28"/>
        </w:rPr>
        <w:t>interventi in programma</w:t>
      </w:r>
      <w:r w:rsidRPr="00516600">
        <w:rPr>
          <w:rFonts w:ascii="Century Gothic" w:hAnsi="Century Gothic"/>
          <w:sz w:val="28"/>
          <w:szCs w:val="28"/>
        </w:rPr>
        <w:t xml:space="preserve">. La parte alberata pianeggiante e la scarpata necessitano di pulizia e rimozione della vegetazione infestante, con lavori di </w:t>
      </w:r>
      <w:proofErr w:type="spellStart"/>
      <w:r w:rsidRPr="00516600">
        <w:rPr>
          <w:rFonts w:ascii="Century Gothic" w:hAnsi="Century Gothic"/>
          <w:sz w:val="28"/>
          <w:szCs w:val="28"/>
        </w:rPr>
        <w:t>decespugliamento</w:t>
      </w:r>
      <w:proofErr w:type="spellEnd"/>
      <w:r w:rsidRPr="00516600">
        <w:rPr>
          <w:rFonts w:ascii="Century Gothic" w:hAnsi="Century Gothic"/>
          <w:sz w:val="28"/>
          <w:szCs w:val="28"/>
        </w:rPr>
        <w:t xml:space="preserve"> e bonifica. Sul camminamento che conduce dall’Impero Vecchio a Cori valle occorre reintegrare il passaggio e ricostruirne i margini, con successiva installazione di panchine e cestini portarifiuti. A ridosso dell’abitato e della strada principale, oltre a ripristinare il manto erboso, verranno </w:t>
      </w:r>
      <w:r>
        <w:rPr>
          <w:rFonts w:ascii="Century Gothic" w:hAnsi="Century Gothic"/>
          <w:sz w:val="28"/>
          <w:szCs w:val="28"/>
        </w:rPr>
        <w:t xml:space="preserve">allestiti </w:t>
      </w:r>
      <w:r w:rsidRPr="00516600">
        <w:rPr>
          <w:rFonts w:ascii="Century Gothic" w:hAnsi="Century Gothic"/>
          <w:sz w:val="28"/>
          <w:szCs w:val="28"/>
        </w:rPr>
        <w:t xml:space="preserve">giochi per bambini e un’area dedicata agli amici cani.  </w:t>
      </w:r>
    </w:p>
    <w:p w:rsidR="00516600" w:rsidRPr="00516600" w:rsidRDefault="00516600" w:rsidP="00516600">
      <w:pPr>
        <w:spacing w:before="200" w:after="200" w:line="0" w:lineRule="atLeast"/>
        <w:ind w:firstLine="425"/>
        <w:jc w:val="both"/>
        <w:rPr>
          <w:rFonts w:ascii="Century Gothic" w:hAnsi="Century Gothic"/>
          <w:sz w:val="28"/>
          <w:szCs w:val="28"/>
        </w:rPr>
      </w:pPr>
      <w:r w:rsidRPr="00516600">
        <w:rPr>
          <w:rFonts w:ascii="Century Gothic" w:hAnsi="Century Gothic"/>
          <w:sz w:val="28"/>
          <w:szCs w:val="28"/>
        </w:rPr>
        <w:t xml:space="preserve">“Da anni ormai la nostra città può contare sul </w:t>
      </w:r>
      <w:r w:rsidRPr="00516600">
        <w:rPr>
          <w:rFonts w:ascii="Century Gothic" w:hAnsi="Century Gothic"/>
          <w:b/>
          <w:sz w:val="28"/>
          <w:szCs w:val="28"/>
        </w:rPr>
        <w:t xml:space="preserve">senso civico </w:t>
      </w:r>
      <w:r w:rsidRPr="00516600">
        <w:rPr>
          <w:rFonts w:ascii="Century Gothic" w:hAnsi="Century Gothic"/>
          <w:sz w:val="28"/>
          <w:szCs w:val="28"/>
        </w:rPr>
        <w:t>di tanti</w:t>
      </w:r>
      <w:r w:rsidRPr="00516600">
        <w:rPr>
          <w:rFonts w:ascii="Century Gothic" w:hAnsi="Century Gothic"/>
          <w:b/>
          <w:sz w:val="28"/>
          <w:szCs w:val="28"/>
        </w:rPr>
        <w:t xml:space="preserve"> volontari</w:t>
      </w:r>
      <w:r w:rsidRPr="00516600">
        <w:rPr>
          <w:rFonts w:ascii="Century Gothic" w:hAnsi="Century Gothic"/>
          <w:sz w:val="28"/>
          <w:szCs w:val="28"/>
        </w:rPr>
        <w:t xml:space="preserve"> che costantemente si adoperano per la cura e il decoro degli spazi comuni – commenta il Sindaco </w:t>
      </w:r>
      <w:r w:rsidRPr="00516600">
        <w:rPr>
          <w:rFonts w:ascii="Century Gothic" w:hAnsi="Century Gothic"/>
          <w:b/>
          <w:sz w:val="28"/>
          <w:szCs w:val="28"/>
        </w:rPr>
        <w:t xml:space="preserve">Mauro De </w:t>
      </w:r>
      <w:proofErr w:type="spellStart"/>
      <w:r w:rsidRPr="00516600">
        <w:rPr>
          <w:rFonts w:ascii="Century Gothic" w:hAnsi="Century Gothic"/>
          <w:b/>
          <w:sz w:val="28"/>
          <w:szCs w:val="28"/>
        </w:rPr>
        <w:t>Lillis</w:t>
      </w:r>
      <w:proofErr w:type="spellEnd"/>
      <w:r w:rsidRPr="00516600">
        <w:rPr>
          <w:rFonts w:ascii="Century Gothic" w:hAnsi="Century Gothic"/>
          <w:sz w:val="28"/>
          <w:szCs w:val="28"/>
        </w:rPr>
        <w:t xml:space="preserve"> in seguito alla conferma di finanziamento da parte degli uffici della Pisana – queste risorse sicuramente incentiveranno ancor più la </w:t>
      </w:r>
      <w:r w:rsidRPr="00516600">
        <w:rPr>
          <w:rFonts w:ascii="Century Gothic" w:hAnsi="Century Gothic"/>
          <w:b/>
          <w:sz w:val="28"/>
          <w:szCs w:val="28"/>
        </w:rPr>
        <w:t>partecipazione</w:t>
      </w:r>
      <w:r w:rsidRPr="00516600">
        <w:rPr>
          <w:rFonts w:ascii="Century Gothic" w:hAnsi="Century Gothic"/>
          <w:sz w:val="28"/>
          <w:szCs w:val="28"/>
        </w:rPr>
        <w:t xml:space="preserve"> e l’</w:t>
      </w:r>
      <w:r w:rsidRPr="00516600">
        <w:rPr>
          <w:rFonts w:ascii="Century Gothic" w:hAnsi="Century Gothic"/>
          <w:b/>
          <w:sz w:val="28"/>
          <w:szCs w:val="28"/>
        </w:rPr>
        <w:t>impegno</w:t>
      </w:r>
      <w:r w:rsidRPr="00516600">
        <w:rPr>
          <w:rFonts w:ascii="Century Gothic" w:hAnsi="Century Gothic"/>
          <w:sz w:val="28"/>
          <w:szCs w:val="28"/>
        </w:rPr>
        <w:t xml:space="preserve"> di chi da sempre si spende per la comunità anche a proprie spese e il primo obiettivo che abbiamo deciso di </w:t>
      </w:r>
      <w:proofErr w:type="spellStart"/>
      <w:r w:rsidRPr="00516600">
        <w:rPr>
          <w:rFonts w:ascii="Century Gothic" w:hAnsi="Century Gothic"/>
          <w:sz w:val="28"/>
          <w:szCs w:val="28"/>
        </w:rPr>
        <w:t>attenzionare</w:t>
      </w:r>
      <w:proofErr w:type="spellEnd"/>
      <w:r w:rsidRPr="00516600">
        <w:rPr>
          <w:rFonts w:ascii="Century Gothic" w:hAnsi="Century Gothic"/>
          <w:sz w:val="28"/>
          <w:szCs w:val="28"/>
        </w:rPr>
        <w:t xml:space="preserve"> è </w:t>
      </w:r>
      <w:r w:rsidRPr="00516600">
        <w:rPr>
          <w:rFonts w:ascii="Century Gothic" w:hAnsi="Century Gothic"/>
          <w:b/>
          <w:sz w:val="28"/>
          <w:szCs w:val="28"/>
        </w:rPr>
        <w:t>uno dei luoghi simbolo della socialità nel nostro paese</w:t>
      </w:r>
      <w:r w:rsidRPr="00516600">
        <w:rPr>
          <w:rFonts w:ascii="Century Gothic" w:hAnsi="Century Gothic"/>
          <w:sz w:val="28"/>
          <w:szCs w:val="28"/>
        </w:rPr>
        <w:t>”.</w:t>
      </w:r>
      <w:bookmarkStart w:id="0" w:name="_GoBack"/>
      <w:bookmarkEnd w:id="0"/>
    </w:p>
    <w:sectPr w:rsidR="00516600" w:rsidRPr="00516600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516600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6-28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516600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28 giugno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516600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16600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5371E-2726-42E0-B959-901E1B6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27</cp:revision>
  <dcterms:created xsi:type="dcterms:W3CDTF">2016-04-01T09:45:00Z</dcterms:created>
  <dcterms:modified xsi:type="dcterms:W3CDTF">2018-06-28T11:37:00Z</dcterms:modified>
</cp:coreProperties>
</file>