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39" w:rsidRPr="00355439" w:rsidRDefault="00355439" w:rsidP="00355439">
      <w:pPr>
        <w:shd w:val="clear" w:color="auto" w:fill="FFFFFF"/>
        <w:spacing w:before="160" w:after="160" w:line="0" w:lineRule="atLeast"/>
        <w:jc w:val="center"/>
        <w:textAlignment w:val="baseline"/>
        <w:outlineLvl w:val="0"/>
        <w:rPr>
          <w:rFonts w:ascii="Bernard MT Condensed" w:hAnsi="Bernard MT Condensed"/>
          <w:bCs/>
          <w:color w:val="000000" w:themeColor="text1"/>
          <w:spacing w:val="-15"/>
          <w:kern w:val="36"/>
          <w:sz w:val="90"/>
          <w:szCs w:val="90"/>
        </w:rPr>
      </w:pPr>
      <w:bookmarkStart w:id="0" w:name="_GoBack"/>
      <w:r w:rsidRPr="00355439">
        <w:rPr>
          <w:rFonts w:ascii="Bernard MT Condensed" w:hAnsi="Bernard MT Condensed"/>
          <w:bCs/>
          <w:color w:val="000000" w:themeColor="text1"/>
          <w:spacing w:val="-15"/>
          <w:kern w:val="36"/>
          <w:sz w:val="90"/>
          <w:szCs w:val="90"/>
        </w:rPr>
        <w:t>Patto per l’attuazione della sicurezza urbana tra Comune di Cori e Prefettura di Latina</w:t>
      </w:r>
    </w:p>
    <w:p w:rsidR="00355439" w:rsidRPr="00355439" w:rsidRDefault="00355439" w:rsidP="00355439">
      <w:pPr>
        <w:pStyle w:val="NormaleWeb"/>
        <w:shd w:val="clear" w:color="auto" w:fill="FFFFFF"/>
        <w:spacing w:before="160" w:beforeAutospacing="0" w:after="160" w:afterAutospacing="0" w:line="0" w:lineRule="atLeast"/>
        <w:jc w:val="both"/>
        <w:rPr>
          <w:rFonts w:ascii="Impact" w:hAnsi="Impact"/>
          <w:color w:val="000000" w:themeColor="text1"/>
          <w:sz w:val="46"/>
          <w:szCs w:val="46"/>
        </w:rPr>
      </w:pPr>
      <w:r w:rsidRPr="00355439">
        <w:rPr>
          <w:rFonts w:ascii="Impact" w:hAnsi="Impact"/>
          <w:color w:val="000000" w:themeColor="text1"/>
          <w:sz w:val="46"/>
          <w:szCs w:val="46"/>
        </w:rPr>
        <w:t>In caso di co-finanziamento ministeriale verranno installati altri 10 impianti di videosorveglianza nelle periferie del paese. In fase di collaudo invece gli altri 18 già collocati nei centri urbani della città.</w:t>
      </w:r>
    </w:p>
    <w:p w:rsidR="00355439" w:rsidRDefault="00355439" w:rsidP="00355439">
      <w:pPr>
        <w:pStyle w:val="NormaleWeb"/>
        <w:shd w:val="clear" w:color="auto" w:fill="FFFFFF"/>
        <w:spacing w:before="240" w:beforeAutospacing="0" w:after="240" w:afterAutospacing="0" w:line="0" w:lineRule="atLeast"/>
        <w:ind w:firstLine="425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Il Comune di Cori e la Prefettura di Latina hanno firmato nei giorni scorsi al Palazzo del Governo il </w:t>
      </w:r>
      <w:r w:rsidRPr="006E6FC3">
        <w:rPr>
          <w:rFonts w:ascii="Century Gothic" w:hAnsi="Century Gothic"/>
          <w:b/>
          <w:color w:val="000000" w:themeColor="text1"/>
        </w:rPr>
        <w:t>Patto per l’Attuazione della Sicurezza Urbana</w:t>
      </w:r>
      <w:r w:rsidRPr="006E6FC3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che, oltre a intensificare la collaborazione tra l’Amministrazione comunale e l’Ufficio Territoriale del Ministero dell’Interno e tra le Forze dell’Ordine e la Polizia Locale, </w:t>
      </w:r>
      <w:r w:rsidRPr="006E6FC3">
        <w:rPr>
          <w:rFonts w:ascii="Century Gothic" w:hAnsi="Century Gothic"/>
          <w:color w:val="000000" w:themeColor="text1"/>
        </w:rPr>
        <w:t xml:space="preserve">consentirà </w:t>
      </w:r>
      <w:r>
        <w:rPr>
          <w:rFonts w:ascii="Century Gothic" w:hAnsi="Century Gothic"/>
          <w:color w:val="000000" w:themeColor="text1"/>
        </w:rPr>
        <w:t xml:space="preserve">all’ente </w:t>
      </w:r>
      <w:proofErr w:type="spellStart"/>
      <w:r>
        <w:rPr>
          <w:rFonts w:ascii="Century Gothic" w:hAnsi="Century Gothic"/>
          <w:color w:val="000000" w:themeColor="text1"/>
        </w:rPr>
        <w:t>lepino</w:t>
      </w:r>
      <w:proofErr w:type="spellEnd"/>
      <w:r>
        <w:rPr>
          <w:rFonts w:ascii="Century Gothic" w:hAnsi="Century Gothic"/>
          <w:color w:val="000000" w:themeColor="text1"/>
        </w:rPr>
        <w:t xml:space="preserve"> </w:t>
      </w:r>
      <w:r w:rsidRPr="006E6FC3">
        <w:rPr>
          <w:rFonts w:ascii="Century Gothic" w:hAnsi="Century Gothic"/>
          <w:color w:val="000000" w:themeColor="text1"/>
        </w:rPr>
        <w:t xml:space="preserve">di partecipare </w:t>
      </w:r>
      <w:r>
        <w:rPr>
          <w:rFonts w:ascii="Century Gothic" w:hAnsi="Century Gothic"/>
          <w:color w:val="000000" w:themeColor="text1"/>
        </w:rPr>
        <w:t xml:space="preserve">anche </w:t>
      </w:r>
      <w:r w:rsidRPr="006E6FC3">
        <w:rPr>
          <w:rFonts w:ascii="Century Gothic" w:hAnsi="Century Gothic"/>
          <w:color w:val="000000" w:themeColor="text1"/>
        </w:rPr>
        <w:t xml:space="preserve">al Bando </w:t>
      </w:r>
      <w:r w:rsidRPr="00C107B9">
        <w:rPr>
          <w:rFonts w:ascii="Century Gothic" w:hAnsi="Century Gothic"/>
          <w:color w:val="000000" w:themeColor="text1"/>
        </w:rPr>
        <w:t>Ministeriale</w:t>
      </w:r>
      <w:r w:rsidRPr="00C107B9">
        <w:rPr>
          <w:rFonts w:ascii="Century Gothic" w:hAnsi="Century Gothic"/>
          <w:color w:val="000000" w:themeColor="text1"/>
          <w:shd w:val="clear" w:color="auto" w:fill="FFFFFF"/>
        </w:rPr>
        <w:t xml:space="preserve"> 57/2018</w:t>
      </w:r>
      <w:r w:rsidRPr="00C107B9">
        <w:rPr>
          <w:rFonts w:ascii="Century Gothic" w:hAnsi="Century Gothic"/>
          <w:color w:val="000000" w:themeColor="text1"/>
        </w:rPr>
        <w:t xml:space="preserve"> </w:t>
      </w:r>
      <w:r w:rsidRPr="006E6FC3">
        <w:rPr>
          <w:rFonts w:ascii="Century Gothic" w:hAnsi="Century Gothic"/>
          <w:color w:val="000000" w:themeColor="text1"/>
        </w:rPr>
        <w:t>per l’assegnazio</w:t>
      </w:r>
      <w:r>
        <w:rPr>
          <w:rFonts w:ascii="Century Gothic" w:hAnsi="Century Gothic"/>
          <w:color w:val="000000" w:themeColor="text1"/>
        </w:rPr>
        <w:t>ne dei</w:t>
      </w:r>
      <w:r w:rsidRPr="006E6FC3">
        <w:rPr>
          <w:rFonts w:ascii="Century Gothic" w:hAnsi="Century Gothic"/>
          <w:color w:val="000000" w:themeColor="text1"/>
        </w:rPr>
        <w:t xml:space="preserve"> fondi </w:t>
      </w:r>
      <w:r>
        <w:rPr>
          <w:rFonts w:ascii="Century Gothic" w:hAnsi="Century Gothic"/>
          <w:color w:val="000000" w:themeColor="text1"/>
        </w:rPr>
        <w:t>di co-finanziamento per il</w:t>
      </w:r>
      <w:r w:rsidRPr="006E6FC3">
        <w:rPr>
          <w:rFonts w:ascii="Century Gothic" w:hAnsi="Century Gothic"/>
          <w:color w:val="000000" w:themeColor="text1"/>
        </w:rPr>
        <w:t xml:space="preserve"> potenziamento del sistema</w:t>
      </w:r>
      <w:r>
        <w:rPr>
          <w:rFonts w:ascii="Century Gothic" w:hAnsi="Century Gothic"/>
          <w:color w:val="000000" w:themeColor="text1"/>
        </w:rPr>
        <w:t xml:space="preserve"> di videosorveglianza cittadina.</w:t>
      </w:r>
    </w:p>
    <w:p w:rsidR="00355439" w:rsidRDefault="00355439" w:rsidP="00355439">
      <w:pPr>
        <w:pStyle w:val="NormaleWeb"/>
        <w:shd w:val="clear" w:color="auto" w:fill="FFFFFF"/>
        <w:spacing w:before="240" w:beforeAutospacing="0" w:after="240" w:afterAutospacing="0" w:line="0" w:lineRule="atLeast"/>
        <w:ind w:firstLine="425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Il progetto elaborato dall’Ufficio Tecnico e dal Comando della Municipale, dal valore di circa 120mila euro, compresa la quot</w:t>
      </w:r>
      <w:r w:rsidR="008E537D">
        <w:rPr>
          <w:rFonts w:ascii="Century Gothic" w:hAnsi="Century Gothic"/>
          <w:color w:val="000000" w:themeColor="text1"/>
        </w:rPr>
        <w:t xml:space="preserve">a-parte comunale, prevede </w:t>
      </w:r>
      <w:r w:rsidRPr="00015A17">
        <w:rPr>
          <w:rFonts w:ascii="Century Gothic" w:hAnsi="Century Gothic"/>
          <w:b/>
          <w:color w:val="000000" w:themeColor="text1"/>
        </w:rPr>
        <w:t>10 impianti di videosorveglianza</w:t>
      </w:r>
      <w:r>
        <w:rPr>
          <w:rFonts w:ascii="Century Gothic" w:hAnsi="Century Gothic"/>
          <w:color w:val="000000" w:themeColor="text1"/>
        </w:rPr>
        <w:t xml:space="preserve"> in altrettanti punti, per lo più di periferia: 7 a Cori e 3 a Giulianello. Essi si aggiungerebbero alle </w:t>
      </w:r>
      <w:r w:rsidRPr="001A2EEA">
        <w:rPr>
          <w:rFonts w:ascii="Century Gothic" w:hAnsi="Century Gothic"/>
          <w:b/>
          <w:color w:val="000000" w:themeColor="text1"/>
        </w:rPr>
        <w:t>18 telecamere</w:t>
      </w:r>
      <w:r>
        <w:rPr>
          <w:rFonts w:ascii="Century Gothic" w:hAnsi="Century Gothic"/>
          <w:color w:val="000000" w:themeColor="text1"/>
        </w:rPr>
        <w:t xml:space="preserve"> in fase di collaudo installate in altri 13 siti di Cori e 5 di Giulianello, soprattutto nei centri urbani, già co-</w:t>
      </w:r>
      <w:proofErr w:type="spellStart"/>
      <w:r>
        <w:rPr>
          <w:rFonts w:ascii="Century Gothic" w:hAnsi="Century Gothic"/>
          <w:color w:val="000000" w:themeColor="text1"/>
        </w:rPr>
        <w:t>finanziate</w:t>
      </w:r>
      <w:proofErr w:type="spellEnd"/>
      <w:r>
        <w:rPr>
          <w:rFonts w:ascii="Century Gothic" w:hAnsi="Century Gothic"/>
          <w:color w:val="000000" w:themeColor="text1"/>
        </w:rPr>
        <w:t xml:space="preserve"> dalla Regione Lazio. Superato il vaglio di conformità, il </w:t>
      </w:r>
      <w:r w:rsidRPr="006E6FC3">
        <w:rPr>
          <w:rFonts w:ascii="Century Gothic" w:hAnsi="Century Gothic"/>
          <w:color w:val="000000" w:themeColor="text1"/>
        </w:rPr>
        <w:t>Comitato Provinciale per l’Ordine e la Sicurezza Pubblica</w:t>
      </w:r>
      <w:r w:rsidR="00EE6965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inoltrerà </w:t>
      </w:r>
      <w:r w:rsidR="00EE6965">
        <w:rPr>
          <w:rFonts w:ascii="Century Gothic" w:hAnsi="Century Gothic"/>
          <w:color w:val="000000" w:themeColor="text1"/>
        </w:rPr>
        <w:t xml:space="preserve">la </w:t>
      </w:r>
      <w:r>
        <w:rPr>
          <w:rFonts w:ascii="Century Gothic" w:hAnsi="Century Gothic"/>
          <w:color w:val="000000" w:themeColor="text1"/>
        </w:rPr>
        <w:t>proposta al Viminale</w:t>
      </w:r>
      <w:r w:rsidRPr="006E6FC3">
        <w:rPr>
          <w:rFonts w:ascii="Century Gothic" w:hAnsi="Century Gothic"/>
          <w:color w:val="000000" w:themeColor="text1"/>
        </w:rPr>
        <w:t>.</w:t>
      </w:r>
    </w:p>
    <w:p w:rsidR="00355439" w:rsidRDefault="00355439" w:rsidP="00355439">
      <w:pPr>
        <w:pStyle w:val="NormaleWeb"/>
        <w:shd w:val="clear" w:color="auto" w:fill="FFFFFF"/>
        <w:spacing w:before="240" w:beforeAutospacing="0" w:after="240" w:afterAutospacing="0" w:line="0" w:lineRule="atLeast"/>
        <w:ind w:firstLine="425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“In questo modo puntiamo a rafforzare il controllo del nostro territorio al fine di </w:t>
      </w:r>
      <w:r w:rsidR="00EE6965" w:rsidRPr="00EE6965">
        <w:rPr>
          <w:rFonts w:ascii="Century Gothic" w:hAnsi="Century Gothic"/>
          <w:b/>
          <w:color w:val="000000" w:themeColor="text1"/>
        </w:rPr>
        <w:t xml:space="preserve">prevenire e </w:t>
      </w:r>
      <w:r w:rsidRPr="00EE6965">
        <w:rPr>
          <w:rFonts w:ascii="Century Gothic" w:hAnsi="Century Gothic"/>
          <w:b/>
          <w:color w:val="000000" w:themeColor="text1"/>
        </w:rPr>
        <w:t>contrastare</w:t>
      </w:r>
      <w:r w:rsidRPr="00432257">
        <w:rPr>
          <w:rFonts w:ascii="Century Gothic" w:hAnsi="Century Gothic"/>
          <w:b/>
          <w:color w:val="000000" w:themeColor="text1"/>
        </w:rPr>
        <w:t xml:space="preserve"> episodi di criminalità </w:t>
      </w:r>
      <w:r>
        <w:rPr>
          <w:rFonts w:ascii="Century Gothic" w:hAnsi="Century Gothic"/>
          <w:color w:val="000000" w:themeColor="text1"/>
        </w:rPr>
        <w:t xml:space="preserve">che possono minare il senso di sicurezza delle persone, anche per mezzo di una maggiore concertazione con gli organi statali – spiegano il Sindaco </w:t>
      </w:r>
      <w:r w:rsidRPr="00432257">
        <w:rPr>
          <w:rFonts w:ascii="Century Gothic" w:hAnsi="Century Gothic"/>
          <w:b/>
          <w:color w:val="000000" w:themeColor="text1"/>
        </w:rPr>
        <w:t xml:space="preserve">Mauro De </w:t>
      </w:r>
      <w:proofErr w:type="spellStart"/>
      <w:r w:rsidRPr="00432257">
        <w:rPr>
          <w:rFonts w:ascii="Century Gothic" w:hAnsi="Century Gothic"/>
          <w:b/>
          <w:color w:val="000000" w:themeColor="text1"/>
        </w:rPr>
        <w:t>Lillis</w:t>
      </w:r>
      <w:proofErr w:type="spellEnd"/>
      <w:r>
        <w:rPr>
          <w:rFonts w:ascii="Century Gothic" w:hAnsi="Century Gothic"/>
          <w:color w:val="000000" w:themeColor="text1"/>
        </w:rPr>
        <w:t xml:space="preserve">, firmatario dell’intesa col Prefetto, e l’Assessore al ramo </w:t>
      </w:r>
      <w:r w:rsidRPr="00432257">
        <w:rPr>
          <w:rFonts w:ascii="Century Gothic" w:hAnsi="Century Gothic"/>
          <w:b/>
          <w:color w:val="000000" w:themeColor="text1"/>
        </w:rPr>
        <w:t xml:space="preserve">Ennio </w:t>
      </w:r>
      <w:proofErr w:type="spellStart"/>
      <w:r w:rsidRPr="00432257">
        <w:rPr>
          <w:rFonts w:ascii="Century Gothic" w:hAnsi="Century Gothic"/>
          <w:b/>
          <w:color w:val="000000" w:themeColor="text1"/>
        </w:rPr>
        <w:t>Afilani</w:t>
      </w:r>
      <w:proofErr w:type="spellEnd"/>
      <w:r>
        <w:rPr>
          <w:rFonts w:ascii="Century Gothic" w:hAnsi="Century Gothic"/>
          <w:color w:val="000000" w:themeColor="text1"/>
        </w:rPr>
        <w:t xml:space="preserve">, che aggiungono - le ulteriori risorse che dovessero arrivare consentirebbero di </w:t>
      </w:r>
      <w:r w:rsidRPr="00432257">
        <w:rPr>
          <w:rFonts w:ascii="Century Gothic" w:hAnsi="Century Gothic"/>
          <w:b/>
          <w:color w:val="000000" w:themeColor="text1"/>
        </w:rPr>
        <w:t>estendere la vigilanza a distanza su</w:t>
      </w:r>
      <w:r>
        <w:rPr>
          <w:rFonts w:ascii="Century Gothic" w:hAnsi="Century Gothic"/>
          <w:color w:val="000000" w:themeColor="text1"/>
        </w:rPr>
        <w:t xml:space="preserve"> </w:t>
      </w:r>
      <w:r w:rsidRPr="00432257">
        <w:rPr>
          <w:rFonts w:ascii="Century Gothic" w:hAnsi="Century Gothic"/>
          <w:b/>
          <w:color w:val="000000" w:themeColor="text1"/>
        </w:rPr>
        <w:t>gran parte delle aree sensibili del paese</w:t>
      </w:r>
      <w:r>
        <w:rPr>
          <w:rFonts w:ascii="Century Gothic" w:hAnsi="Century Gothic"/>
          <w:color w:val="000000" w:themeColor="text1"/>
        </w:rPr>
        <w:t>”.</w:t>
      </w:r>
      <w:bookmarkEnd w:id="0"/>
    </w:p>
    <w:sectPr w:rsidR="00355439" w:rsidSect="008F79B1">
      <w:headerReference w:type="default" r:id="rId8"/>
      <w:footerReference w:type="default" r:id="rId9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2" w:rsidRDefault="006B16D2" w:rsidP="00B40830">
      <w:r>
        <w:separator/>
      </w:r>
    </w:p>
  </w:endnote>
  <w:endnote w:type="continuationSeparator" w:id="0">
    <w:p w:rsidR="006B16D2" w:rsidRDefault="006B16D2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:rsidR="005B7180" w:rsidRPr="00BA0A3F" w:rsidRDefault="00340844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w:pict>
        <v:group id="_x0000_s2080" style="position:absolute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color w:val="FF0000"/>
        <w:sz w:val="28"/>
        <w:highlight w:val="yellow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7-04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355439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4 luglio 2018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color w:val="FF0000"/>
        <w:sz w:val="28"/>
        <w:highlight w:val="yellow"/>
        <w:lang w:eastAsia="zh-TW"/>
      </w:rPr>
      <w:pict>
        <v:group id="_x0000_s2063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2" w:rsidRDefault="006B16D2" w:rsidP="00B40830">
      <w:r>
        <w:separator/>
      </w:r>
    </w:p>
  </w:footnote>
  <w:footnote w:type="continuationSeparator" w:id="0">
    <w:p w:rsidR="006B16D2" w:rsidRDefault="006B16D2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340844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3" name="Immagine 3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50AA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6574A"/>
    <w:rsid w:val="00066956"/>
    <w:rsid w:val="00080345"/>
    <w:rsid w:val="000D64D2"/>
    <w:rsid w:val="001B19F9"/>
    <w:rsid w:val="001E0692"/>
    <w:rsid w:val="001E693A"/>
    <w:rsid w:val="00217D08"/>
    <w:rsid w:val="002248B9"/>
    <w:rsid w:val="002523CA"/>
    <w:rsid w:val="0026590C"/>
    <w:rsid w:val="00265C47"/>
    <w:rsid w:val="002B3A33"/>
    <w:rsid w:val="002C4A11"/>
    <w:rsid w:val="002D0190"/>
    <w:rsid w:val="002D5B0D"/>
    <w:rsid w:val="002F6D88"/>
    <w:rsid w:val="00340844"/>
    <w:rsid w:val="00355439"/>
    <w:rsid w:val="003721EA"/>
    <w:rsid w:val="003802F1"/>
    <w:rsid w:val="0039061F"/>
    <w:rsid w:val="003C6E59"/>
    <w:rsid w:val="003F088D"/>
    <w:rsid w:val="00441E6A"/>
    <w:rsid w:val="004B66DD"/>
    <w:rsid w:val="004E4570"/>
    <w:rsid w:val="005100F5"/>
    <w:rsid w:val="0056631B"/>
    <w:rsid w:val="005704E3"/>
    <w:rsid w:val="0058317A"/>
    <w:rsid w:val="005A34A7"/>
    <w:rsid w:val="005B7180"/>
    <w:rsid w:val="005C009C"/>
    <w:rsid w:val="00606C5C"/>
    <w:rsid w:val="006527AA"/>
    <w:rsid w:val="006565A0"/>
    <w:rsid w:val="00673388"/>
    <w:rsid w:val="006B16D2"/>
    <w:rsid w:val="006C5175"/>
    <w:rsid w:val="006C757C"/>
    <w:rsid w:val="006D3B71"/>
    <w:rsid w:val="007E4EDF"/>
    <w:rsid w:val="007F3F01"/>
    <w:rsid w:val="00835C05"/>
    <w:rsid w:val="0084227E"/>
    <w:rsid w:val="00852BD8"/>
    <w:rsid w:val="008761B9"/>
    <w:rsid w:val="008E537D"/>
    <w:rsid w:val="008F79B1"/>
    <w:rsid w:val="00936D19"/>
    <w:rsid w:val="00941087"/>
    <w:rsid w:val="00A06844"/>
    <w:rsid w:val="00A21A6D"/>
    <w:rsid w:val="00A251B9"/>
    <w:rsid w:val="00A334C7"/>
    <w:rsid w:val="00A650AA"/>
    <w:rsid w:val="00AB2937"/>
    <w:rsid w:val="00AF7577"/>
    <w:rsid w:val="00B40830"/>
    <w:rsid w:val="00B6644A"/>
    <w:rsid w:val="00B73B4F"/>
    <w:rsid w:val="00B81819"/>
    <w:rsid w:val="00B81878"/>
    <w:rsid w:val="00BA0A3F"/>
    <w:rsid w:val="00C26BAA"/>
    <w:rsid w:val="00C467C2"/>
    <w:rsid w:val="00CC4B07"/>
    <w:rsid w:val="00CD07AA"/>
    <w:rsid w:val="00D44B98"/>
    <w:rsid w:val="00DC09EF"/>
    <w:rsid w:val="00DE7E0F"/>
    <w:rsid w:val="00E41188"/>
    <w:rsid w:val="00E56273"/>
    <w:rsid w:val="00EE6965"/>
    <w:rsid w:val="00F03955"/>
    <w:rsid w:val="00F33E71"/>
    <w:rsid w:val="00F652B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  <w:style w:type="paragraph" w:styleId="NormaleWeb">
    <w:name w:val="Normal (Web)"/>
    <w:basedOn w:val="Normale"/>
    <w:uiPriority w:val="99"/>
    <w:unhideWhenUsed/>
    <w:rsid w:val="00355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F5CF6A-3CEF-4E42-A86D-06F7A174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32</cp:revision>
  <dcterms:created xsi:type="dcterms:W3CDTF">2016-04-01T09:45:00Z</dcterms:created>
  <dcterms:modified xsi:type="dcterms:W3CDTF">2018-07-04T11:47:00Z</dcterms:modified>
</cp:coreProperties>
</file>